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7D5A" w14:textId="77777777" w:rsidR="00E10DBF" w:rsidRPr="00A429C7" w:rsidRDefault="00E10DBF" w:rsidP="00E10D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29C7">
        <w:rPr>
          <w:rFonts w:ascii="Times New Roman" w:hAnsi="Times New Roman" w:cs="Times New Roman"/>
          <w:b/>
          <w:sz w:val="32"/>
          <w:szCs w:val="32"/>
        </w:rPr>
        <w:t>FINANCIJSKI PLAN ZA 202</w:t>
      </w:r>
      <w:r w:rsidR="00A429C7" w:rsidRPr="00A429C7">
        <w:rPr>
          <w:rFonts w:ascii="Times New Roman" w:hAnsi="Times New Roman" w:cs="Times New Roman"/>
          <w:b/>
          <w:sz w:val="32"/>
          <w:szCs w:val="32"/>
        </w:rPr>
        <w:t>6</w:t>
      </w:r>
      <w:r w:rsidRPr="00A429C7"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70E0A528" w14:textId="77777777" w:rsidR="00E10DBF" w:rsidRPr="00A429C7" w:rsidRDefault="00E10DBF" w:rsidP="00E10D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29C7">
        <w:rPr>
          <w:rFonts w:ascii="Times New Roman" w:hAnsi="Times New Roman" w:cs="Times New Roman"/>
          <w:b/>
          <w:sz w:val="32"/>
          <w:szCs w:val="32"/>
        </w:rPr>
        <w:t>I PROJEKCIJE ZA 202</w:t>
      </w:r>
      <w:r w:rsidR="00A429C7" w:rsidRPr="00A429C7">
        <w:rPr>
          <w:rFonts w:ascii="Times New Roman" w:hAnsi="Times New Roman" w:cs="Times New Roman"/>
          <w:b/>
          <w:sz w:val="32"/>
          <w:szCs w:val="32"/>
        </w:rPr>
        <w:t>7</w:t>
      </w:r>
      <w:r w:rsidRPr="00A429C7">
        <w:rPr>
          <w:rFonts w:ascii="Times New Roman" w:hAnsi="Times New Roman" w:cs="Times New Roman"/>
          <w:b/>
          <w:sz w:val="32"/>
          <w:szCs w:val="32"/>
        </w:rPr>
        <w:t>. I 202</w:t>
      </w:r>
      <w:r w:rsidR="00A429C7" w:rsidRPr="00A429C7">
        <w:rPr>
          <w:rFonts w:ascii="Times New Roman" w:hAnsi="Times New Roman" w:cs="Times New Roman"/>
          <w:b/>
          <w:sz w:val="32"/>
          <w:szCs w:val="32"/>
        </w:rPr>
        <w:t>8</w:t>
      </w:r>
      <w:r w:rsidRPr="00A429C7"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752CE9F6" w14:textId="77777777" w:rsidR="00E10DBF" w:rsidRPr="00A429C7" w:rsidRDefault="00E10DBF" w:rsidP="00E10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87B13" w14:textId="77777777" w:rsidR="00E10DBF" w:rsidRPr="00A429C7" w:rsidRDefault="00E10DBF" w:rsidP="00E10DB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13679B7" w14:textId="77777777" w:rsidR="00E10DBF" w:rsidRPr="00A429C7" w:rsidRDefault="00E10DBF" w:rsidP="00E10DBF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14:paraId="01E85E51" w14:textId="77777777" w:rsidR="00E10DBF" w:rsidRPr="00A429C7" w:rsidRDefault="00E10DBF" w:rsidP="00E10DBF">
      <w:pPr>
        <w:pStyle w:val="Bezproreda"/>
        <w:rPr>
          <w:rFonts w:ascii="Times New Roman" w:hAnsi="Times New Roman"/>
          <w:b/>
          <w:sz w:val="28"/>
          <w:szCs w:val="28"/>
        </w:rPr>
      </w:pPr>
      <w:r w:rsidRPr="00A429C7">
        <w:rPr>
          <w:rFonts w:ascii="Times New Roman" w:hAnsi="Times New Roman"/>
          <w:b/>
          <w:sz w:val="28"/>
          <w:szCs w:val="28"/>
        </w:rPr>
        <w:t>OSNOVNA ŠKOLA J.J. STROSSMAYERA</w:t>
      </w:r>
    </w:p>
    <w:p w14:paraId="4A76EE11" w14:textId="77777777" w:rsidR="00E10DBF" w:rsidRPr="00A429C7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A429C7">
        <w:rPr>
          <w:rFonts w:ascii="Times New Roman" w:hAnsi="Times New Roman"/>
          <w:sz w:val="24"/>
          <w:szCs w:val="24"/>
        </w:rPr>
        <w:t xml:space="preserve">Braće Radića 1, </w:t>
      </w:r>
    </w:p>
    <w:p w14:paraId="4F97D533" w14:textId="77777777" w:rsidR="00E10DBF" w:rsidRPr="00A429C7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A429C7">
        <w:rPr>
          <w:rFonts w:ascii="Times New Roman" w:hAnsi="Times New Roman"/>
          <w:sz w:val="24"/>
          <w:szCs w:val="24"/>
        </w:rPr>
        <w:t>31411 TRNAVA</w:t>
      </w:r>
    </w:p>
    <w:p w14:paraId="0EDAD9E6" w14:textId="77777777" w:rsidR="00E10DBF" w:rsidRPr="00A429C7" w:rsidRDefault="00E10DBF" w:rsidP="00E10DBF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7CE61442" w14:textId="77777777" w:rsidR="00E10DBF" w:rsidRPr="00A429C7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A429C7">
        <w:rPr>
          <w:rFonts w:ascii="Times New Roman" w:hAnsi="Times New Roman"/>
          <w:b/>
          <w:sz w:val="24"/>
          <w:szCs w:val="24"/>
        </w:rPr>
        <w:t>OIB:</w:t>
      </w:r>
      <w:r w:rsidRPr="00A429C7">
        <w:rPr>
          <w:rFonts w:ascii="Times New Roman" w:hAnsi="Times New Roman"/>
          <w:sz w:val="24"/>
          <w:szCs w:val="24"/>
        </w:rPr>
        <w:t xml:space="preserve"> 13757174616</w:t>
      </w:r>
    </w:p>
    <w:p w14:paraId="21A421AA" w14:textId="77777777" w:rsidR="00E10DBF" w:rsidRPr="00A429C7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A429C7">
        <w:rPr>
          <w:rFonts w:ascii="Times New Roman" w:hAnsi="Times New Roman"/>
          <w:b/>
          <w:sz w:val="24"/>
          <w:szCs w:val="24"/>
        </w:rPr>
        <w:t>MB:</w:t>
      </w:r>
      <w:r w:rsidRPr="00A429C7">
        <w:rPr>
          <w:rFonts w:ascii="Times New Roman" w:hAnsi="Times New Roman"/>
          <w:sz w:val="24"/>
          <w:szCs w:val="24"/>
        </w:rPr>
        <w:t xml:space="preserve"> 03011216</w:t>
      </w:r>
    </w:p>
    <w:p w14:paraId="30AC29A3" w14:textId="77777777" w:rsidR="00E10DBF" w:rsidRPr="00A429C7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A429C7">
        <w:rPr>
          <w:rFonts w:ascii="Times New Roman" w:hAnsi="Times New Roman"/>
          <w:b/>
          <w:sz w:val="24"/>
          <w:szCs w:val="24"/>
        </w:rPr>
        <w:t>RKP:</w:t>
      </w:r>
      <w:r w:rsidRPr="00A429C7">
        <w:rPr>
          <w:rFonts w:ascii="Times New Roman" w:hAnsi="Times New Roman"/>
          <w:sz w:val="24"/>
          <w:szCs w:val="24"/>
        </w:rPr>
        <w:t xml:space="preserve"> 9169</w:t>
      </w:r>
    </w:p>
    <w:p w14:paraId="57C61281" w14:textId="77777777" w:rsidR="00E10DBF" w:rsidRPr="00A429C7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A429C7">
        <w:rPr>
          <w:rFonts w:ascii="Times New Roman" w:hAnsi="Times New Roman"/>
          <w:b/>
          <w:sz w:val="24"/>
          <w:szCs w:val="24"/>
        </w:rPr>
        <w:t>RAZINA:</w:t>
      </w:r>
      <w:r w:rsidRPr="00A429C7">
        <w:rPr>
          <w:rFonts w:ascii="Times New Roman" w:hAnsi="Times New Roman"/>
          <w:sz w:val="24"/>
          <w:szCs w:val="24"/>
        </w:rPr>
        <w:t xml:space="preserve"> 31</w:t>
      </w:r>
    </w:p>
    <w:p w14:paraId="64C0B2DB" w14:textId="77777777" w:rsidR="00E10DBF" w:rsidRPr="00A429C7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A429C7">
        <w:rPr>
          <w:rFonts w:ascii="Times New Roman" w:hAnsi="Times New Roman"/>
          <w:b/>
          <w:sz w:val="24"/>
          <w:szCs w:val="24"/>
        </w:rPr>
        <w:t>ŠIFRA DJELATNOSTI:</w:t>
      </w:r>
      <w:r w:rsidRPr="00A429C7">
        <w:rPr>
          <w:rFonts w:ascii="Times New Roman" w:hAnsi="Times New Roman"/>
          <w:sz w:val="24"/>
          <w:szCs w:val="24"/>
        </w:rPr>
        <w:t xml:space="preserve"> 8520</w:t>
      </w:r>
    </w:p>
    <w:p w14:paraId="4F9A6D26" w14:textId="77777777" w:rsidR="00E10DBF" w:rsidRPr="00A429C7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A429C7">
        <w:rPr>
          <w:rFonts w:ascii="Times New Roman" w:hAnsi="Times New Roman"/>
          <w:b/>
          <w:sz w:val="24"/>
          <w:szCs w:val="24"/>
        </w:rPr>
        <w:t>ŠIFRA ŽUPANIJA:</w:t>
      </w:r>
      <w:r w:rsidRPr="00A429C7">
        <w:rPr>
          <w:rFonts w:ascii="Times New Roman" w:hAnsi="Times New Roman"/>
          <w:sz w:val="24"/>
          <w:szCs w:val="24"/>
        </w:rPr>
        <w:t xml:space="preserve"> 014</w:t>
      </w:r>
    </w:p>
    <w:p w14:paraId="725A32BA" w14:textId="77777777" w:rsidR="00E10DBF" w:rsidRPr="00A429C7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A429C7">
        <w:rPr>
          <w:rFonts w:ascii="Times New Roman" w:hAnsi="Times New Roman"/>
          <w:b/>
          <w:sz w:val="24"/>
          <w:szCs w:val="24"/>
        </w:rPr>
        <w:t xml:space="preserve">IBAN: </w:t>
      </w:r>
      <w:r w:rsidRPr="00A429C7">
        <w:rPr>
          <w:rFonts w:ascii="Times New Roman" w:hAnsi="Times New Roman"/>
          <w:sz w:val="24"/>
          <w:szCs w:val="24"/>
        </w:rPr>
        <w:t>HR96 2390 0011 5002 7328 1</w:t>
      </w:r>
    </w:p>
    <w:p w14:paraId="0959074E" w14:textId="77777777" w:rsidR="00D93D43" w:rsidRPr="00A429C7" w:rsidRDefault="00D93D43" w:rsidP="00E10DBF">
      <w:pPr>
        <w:pStyle w:val="Bezproreda"/>
        <w:rPr>
          <w:rFonts w:ascii="Times New Roman" w:hAnsi="Times New Roman"/>
          <w:sz w:val="24"/>
          <w:szCs w:val="24"/>
        </w:rPr>
      </w:pPr>
    </w:p>
    <w:p w14:paraId="3779E705" w14:textId="03FE95FA" w:rsidR="00E10DBF" w:rsidRPr="008F2251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8F2251">
        <w:rPr>
          <w:rFonts w:ascii="Times New Roman" w:hAnsi="Times New Roman"/>
          <w:sz w:val="24"/>
          <w:szCs w:val="24"/>
        </w:rPr>
        <w:t>KLASA: 400-02/2</w:t>
      </w:r>
      <w:r w:rsidR="008F2251" w:rsidRPr="008F2251">
        <w:rPr>
          <w:rFonts w:ascii="Times New Roman" w:hAnsi="Times New Roman"/>
          <w:sz w:val="24"/>
          <w:szCs w:val="24"/>
        </w:rPr>
        <w:t>5-01/0</w:t>
      </w:r>
      <w:r w:rsidR="0011146B">
        <w:rPr>
          <w:rFonts w:ascii="Times New Roman" w:hAnsi="Times New Roman"/>
          <w:sz w:val="24"/>
          <w:szCs w:val="24"/>
        </w:rPr>
        <w:t>4</w:t>
      </w:r>
    </w:p>
    <w:p w14:paraId="5AA080AF" w14:textId="77777777" w:rsidR="00E10DBF" w:rsidRPr="008F2251" w:rsidRDefault="008F2251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8F2251">
        <w:rPr>
          <w:rFonts w:ascii="Times New Roman" w:hAnsi="Times New Roman"/>
          <w:sz w:val="24"/>
          <w:szCs w:val="24"/>
        </w:rPr>
        <w:t>URBROJ: 2121-24-25-</w:t>
      </w:r>
      <w:r w:rsidR="00E10DBF" w:rsidRPr="008F2251">
        <w:rPr>
          <w:rFonts w:ascii="Times New Roman" w:hAnsi="Times New Roman"/>
          <w:sz w:val="24"/>
          <w:szCs w:val="24"/>
        </w:rPr>
        <w:t>1</w:t>
      </w:r>
    </w:p>
    <w:p w14:paraId="5A75998E" w14:textId="77777777" w:rsidR="00D93D43" w:rsidRPr="00A429C7" w:rsidRDefault="00D93D43" w:rsidP="00E10DBF">
      <w:pPr>
        <w:pStyle w:val="Bezproreda"/>
        <w:rPr>
          <w:rFonts w:ascii="Times New Roman" w:hAnsi="Times New Roman"/>
          <w:color w:val="FF0000"/>
          <w:sz w:val="36"/>
          <w:szCs w:val="36"/>
        </w:rPr>
      </w:pPr>
    </w:p>
    <w:p w14:paraId="6C90D093" w14:textId="568B53A1" w:rsidR="00E10DBF" w:rsidRPr="00A429C7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 w:rsidRPr="00A429C7">
        <w:rPr>
          <w:rFonts w:ascii="Times New Roman" w:hAnsi="Times New Roman"/>
          <w:sz w:val="24"/>
          <w:szCs w:val="24"/>
        </w:rPr>
        <w:t>Trnava</w:t>
      </w:r>
      <w:proofErr w:type="spellEnd"/>
      <w:r w:rsidRPr="00A429C7">
        <w:rPr>
          <w:rFonts w:ascii="Times New Roman" w:hAnsi="Times New Roman"/>
          <w:sz w:val="24"/>
          <w:szCs w:val="24"/>
        </w:rPr>
        <w:t xml:space="preserve">, </w:t>
      </w:r>
      <w:r w:rsidR="0011146B">
        <w:rPr>
          <w:rFonts w:ascii="Times New Roman" w:hAnsi="Times New Roman"/>
          <w:sz w:val="24"/>
          <w:szCs w:val="24"/>
        </w:rPr>
        <w:t>19</w:t>
      </w:r>
      <w:r w:rsidRPr="00A429C7">
        <w:rPr>
          <w:rFonts w:ascii="Times New Roman" w:hAnsi="Times New Roman"/>
          <w:sz w:val="24"/>
          <w:szCs w:val="24"/>
        </w:rPr>
        <w:t>.1</w:t>
      </w:r>
      <w:r w:rsidR="0011146B">
        <w:rPr>
          <w:rFonts w:ascii="Times New Roman" w:hAnsi="Times New Roman"/>
          <w:sz w:val="24"/>
          <w:szCs w:val="24"/>
        </w:rPr>
        <w:t>2</w:t>
      </w:r>
      <w:r w:rsidRPr="00A429C7">
        <w:rPr>
          <w:rFonts w:ascii="Times New Roman" w:hAnsi="Times New Roman"/>
          <w:sz w:val="24"/>
          <w:szCs w:val="24"/>
        </w:rPr>
        <w:t>.202</w:t>
      </w:r>
      <w:r w:rsidR="00A429C7" w:rsidRPr="00A429C7">
        <w:rPr>
          <w:rFonts w:ascii="Times New Roman" w:hAnsi="Times New Roman"/>
          <w:sz w:val="24"/>
          <w:szCs w:val="24"/>
        </w:rPr>
        <w:t>5</w:t>
      </w:r>
      <w:r w:rsidRPr="00A429C7">
        <w:rPr>
          <w:rFonts w:ascii="Times New Roman" w:hAnsi="Times New Roman"/>
          <w:sz w:val="24"/>
          <w:szCs w:val="24"/>
        </w:rPr>
        <w:t>. godine</w:t>
      </w:r>
    </w:p>
    <w:p w14:paraId="0A9E7823" w14:textId="77777777" w:rsidR="00D93D43" w:rsidRPr="00A429C7" w:rsidRDefault="00D93D43" w:rsidP="00E10DBF">
      <w:pPr>
        <w:pStyle w:val="Bezproreda"/>
        <w:rPr>
          <w:rFonts w:ascii="Times New Roman" w:hAnsi="Times New Roman"/>
          <w:color w:val="FF0000"/>
          <w:sz w:val="24"/>
          <w:szCs w:val="24"/>
        </w:rPr>
      </w:pPr>
    </w:p>
    <w:p w14:paraId="7C739D5E" w14:textId="77777777" w:rsidR="0035398B" w:rsidRPr="001950EE" w:rsidRDefault="00E10DBF" w:rsidP="00E10DB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50EE">
        <w:rPr>
          <w:rFonts w:ascii="Times New Roman" w:hAnsi="Times New Roman" w:cs="Times New Roman"/>
          <w:sz w:val="24"/>
          <w:szCs w:val="24"/>
        </w:rPr>
        <w:t>Na temelju Zakona o proračunu (Narodne novine broj 87/08, 136/12 i 15/15, 144/21)</w:t>
      </w:r>
      <w:r w:rsidR="0035398B" w:rsidRPr="001950EE">
        <w:rPr>
          <w:rFonts w:ascii="Times New Roman" w:hAnsi="Times New Roman" w:cs="Times New Roman"/>
          <w:sz w:val="24"/>
          <w:szCs w:val="24"/>
        </w:rPr>
        <w:t>,</w:t>
      </w:r>
      <w:r w:rsidR="00ED35B4" w:rsidRPr="001950EE">
        <w:rPr>
          <w:rFonts w:ascii="Times New Roman" w:hAnsi="Times New Roman" w:cs="Times New Roman"/>
          <w:sz w:val="24"/>
          <w:szCs w:val="24"/>
        </w:rPr>
        <w:t xml:space="preserve"> te Upute za izradu (dopis Upravnog odjela za obrazovanje</w:t>
      </w:r>
      <w:r w:rsidR="00A429C7" w:rsidRPr="001950EE">
        <w:rPr>
          <w:rFonts w:ascii="Times New Roman" w:hAnsi="Times New Roman" w:cs="Times New Roman"/>
          <w:sz w:val="24"/>
          <w:szCs w:val="24"/>
        </w:rPr>
        <w:t>, kulturu i sport</w:t>
      </w:r>
      <w:r w:rsidR="00ED35B4" w:rsidRPr="001950EE">
        <w:rPr>
          <w:rFonts w:ascii="Times New Roman" w:hAnsi="Times New Roman" w:cs="Times New Roman"/>
          <w:sz w:val="24"/>
          <w:szCs w:val="24"/>
        </w:rPr>
        <w:t xml:space="preserve"> od </w:t>
      </w:r>
      <w:r w:rsidR="00A429C7" w:rsidRPr="001950EE">
        <w:rPr>
          <w:rFonts w:ascii="Times New Roman" w:hAnsi="Times New Roman" w:cs="Times New Roman"/>
          <w:sz w:val="24"/>
          <w:szCs w:val="24"/>
        </w:rPr>
        <w:t>15</w:t>
      </w:r>
      <w:r w:rsidR="00ED35B4" w:rsidRPr="001950EE">
        <w:rPr>
          <w:rFonts w:ascii="Times New Roman" w:hAnsi="Times New Roman" w:cs="Times New Roman"/>
          <w:sz w:val="24"/>
          <w:szCs w:val="24"/>
        </w:rPr>
        <w:t>.10.202</w:t>
      </w:r>
      <w:r w:rsidR="00A429C7" w:rsidRPr="001950EE">
        <w:rPr>
          <w:rFonts w:ascii="Times New Roman" w:hAnsi="Times New Roman" w:cs="Times New Roman"/>
          <w:sz w:val="24"/>
          <w:szCs w:val="24"/>
        </w:rPr>
        <w:t>5</w:t>
      </w:r>
      <w:r w:rsidR="00ED35B4" w:rsidRPr="001950EE">
        <w:rPr>
          <w:rFonts w:ascii="Times New Roman" w:hAnsi="Times New Roman" w:cs="Times New Roman"/>
          <w:sz w:val="24"/>
          <w:szCs w:val="24"/>
        </w:rPr>
        <w:t xml:space="preserve">.), </w:t>
      </w:r>
      <w:r w:rsidRPr="001950EE">
        <w:rPr>
          <w:rFonts w:ascii="Times New Roman" w:hAnsi="Times New Roman" w:cs="Times New Roman"/>
          <w:sz w:val="24"/>
          <w:szCs w:val="24"/>
        </w:rPr>
        <w:t xml:space="preserve">OŠ J.J. </w:t>
      </w:r>
      <w:proofErr w:type="spellStart"/>
      <w:r w:rsidRPr="001950EE">
        <w:rPr>
          <w:rFonts w:ascii="Times New Roman" w:hAnsi="Times New Roman" w:cs="Times New Roman"/>
          <w:sz w:val="24"/>
          <w:szCs w:val="24"/>
        </w:rPr>
        <w:t>Strosmayera</w:t>
      </w:r>
      <w:proofErr w:type="spellEnd"/>
      <w:r w:rsidRPr="001950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EE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Pr="001950EE">
        <w:rPr>
          <w:rFonts w:ascii="Times New Roman" w:hAnsi="Times New Roman" w:cs="Times New Roman"/>
          <w:sz w:val="24"/>
          <w:szCs w:val="24"/>
        </w:rPr>
        <w:t xml:space="preserve"> </w:t>
      </w:r>
      <w:r w:rsidR="0035398B" w:rsidRPr="001950EE">
        <w:rPr>
          <w:rFonts w:ascii="Times New Roman" w:hAnsi="Times New Roman" w:cs="Times New Roman"/>
          <w:sz w:val="24"/>
          <w:szCs w:val="24"/>
        </w:rPr>
        <w:t>podnosi Š</w:t>
      </w:r>
      <w:r w:rsidRPr="001950EE">
        <w:rPr>
          <w:rFonts w:ascii="Times New Roman" w:hAnsi="Times New Roman" w:cs="Times New Roman"/>
          <w:sz w:val="24"/>
          <w:szCs w:val="24"/>
        </w:rPr>
        <w:t>kolskom odboru Prij</w:t>
      </w:r>
      <w:r w:rsidR="00A429C7" w:rsidRPr="001950EE">
        <w:rPr>
          <w:rFonts w:ascii="Times New Roman" w:hAnsi="Times New Roman" w:cs="Times New Roman"/>
          <w:sz w:val="24"/>
          <w:szCs w:val="24"/>
        </w:rPr>
        <w:t>edlog financijskog plana za 2026</w:t>
      </w:r>
      <w:r w:rsidRPr="001950EE">
        <w:rPr>
          <w:rFonts w:ascii="Times New Roman" w:hAnsi="Times New Roman" w:cs="Times New Roman"/>
          <w:sz w:val="24"/>
          <w:szCs w:val="24"/>
        </w:rPr>
        <w:t>. godinu i projekcije za 202</w:t>
      </w:r>
      <w:r w:rsidR="00A429C7" w:rsidRPr="001950EE">
        <w:rPr>
          <w:rFonts w:ascii="Times New Roman" w:hAnsi="Times New Roman" w:cs="Times New Roman"/>
          <w:sz w:val="24"/>
          <w:szCs w:val="24"/>
        </w:rPr>
        <w:t>7</w:t>
      </w:r>
      <w:r w:rsidRPr="001950EE">
        <w:rPr>
          <w:rFonts w:ascii="Times New Roman" w:hAnsi="Times New Roman" w:cs="Times New Roman"/>
          <w:sz w:val="24"/>
          <w:szCs w:val="24"/>
        </w:rPr>
        <w:t>. i 202</w:t>
      </w:r>
      <w:r w:rsidR="00A429C7" w:rsidRPr="001950EE">
        <w:rPr>
          <w:rFonts w:ascii="Times New Roman" w:hAnsi="Times New Roman" w:cs="Times New Roman"/>
          <w:sz w:val="24"/>
          <w:szCs w:val="24"/>
        </w:rPr>
        <w:t>8</w:t>
      </w:r>
      <w:r w:rsidRPr="001950EE">
        <w:rPr>
          <w:rFonts w:ascii="Times New Roman" w:hAnsi="Times New Roman" w:cs="Times New Roman"/>
          <w:sz w:val="24"/>
          <w:szCs w:val="24"/>
        </w:rPr>
        <w:t>. godinu, a koji se sastoji od</w:t>
      </w:r>
      <w:r w:rsidR="0035398B" w:rsidRPr="001950EE">
        <w:rPr>
          <w:rFonts w:ascii="Times New Roman" w:hAnsi="Times New Roman" w:cs="Times New Roman"/>
          <w:sz w:val="24"/>
          <w:szCs w:val="24"/>
        </w:rPr>
        <w:t>:</w:t>
      </w:r>
    </w:p>
    <w:p w14:paraId="7A692A5D" w14:textId="77777777" w:rsidR="00BD7820" w:rsidRPr="00A429C7" w:rsidRDefault="00BD7820" w:rsidP="00BD7820">
      <w:pPr>
        <w:pStyle w:val="StandardWeb"/>
        <w:numPr>
          <w:ilvl w:val="0"/>
          <w:numId w:val="10"/>
        </w:numPr>
      </w:pPr>
      <w:r w:rsidRPr="00A429C7">
        <w:rPr>
          <w:rStyle w:val="Naglaeno"/>
        </w:rPr>
        <w:t>Opći dio financijskog plana</w:t>
      </w:r>
      <w:r w:rsidRPr="00A429C7">
        <w:t>,</w:t>
      </w:r>
      <w:r w:rsidRPr="00A429C7">
        <w:br/>
        <w:t>Sažetak Računa prihoda i rashoda i Računa financiranja</w:t>
      </w:r>
      <w:r w:rsidRPr="00A429C7">
        <w:br/>
        <w:t>Račun prihoda i rashoda i</w:t>
      </w:r>
      <w:r w:rsidRPr="00A429C7">
        <w:br/>
        <w:t>Račun financiranja</w:t>
      </w:r>
    </w:p>
    <w:p w14:paraId="2F8B1E82" w14:textId="77777777" w:rsidR="00BD7820" w:rsidRPr="00A429C7" w:rsidRDefault="00BD7820" w:rsidP="00BD7820">
      <w:pPr>
        <w:pStyle w:val="StandardWeb"/>
        <w:numPr>
          <w:ilvl w:val="0"/>
          <w:numId w:val="10"/>
        </w:numPr>
      </w:pPr>
      <w:r w:rsidRPr="00A429C7">
        <w:rPr>
          <w:rStyle w:val="Naglaeno"/>
        </w:rPr>
        <w:t>Posebni dio financijskog plana</w:t>
      </w:r>
      <w:r w:rsidRPr="00A429C7">
        <w:br/>
        <w:t>Plan rashoda i izdataka iskazanih po izvorima financiranja i ekonomskoj klasifikaciji, raspoređenih u programe koji se sastoje od aktivnosti i projekata i</w:t>
      </w:r>
    </w:p>
    <w:p w14:paraId="071E2A49" w14:textId="77777777" w:rsidR="00E10DBF" w:rsidRPr="00A429C7" w:rsidRDefault="00BD7820" w:rsidP="00E10DBF">
      <w:pPr>
        <w:pStyle w:val="StandardWeb"/>
        <w:numPr>
          <w:ilvl w:val="0"/>
          <w:numId w:val="10"/>
        </w:numPr>
      </w:pPr>
      <w:r w:rsidRPr="00A429C7">
        <w:rPr>
          <w:rStyle w:val="Naglaeno"/>
        </w:rPr>
        <w:t>Obrazloženje prijedloga financijskog plana</w:t>
      </w:r>
      <w:r w:rsidRPr="00A429C7">
        <w:br/>
        <w:t>Obrazloženje općeg dijela financijskog plana</w:t>
      </w:r>
      <w:r w:rsidRPr="00A429C7">
        <w:br/>
        <w:t>Obrazloženje posebnog dijela financijskog plana.</w:t>
      </w:r>
    </w:p>
    <w:p w14:paraId="2B48E9D1" w14:textId="77777777" w:rsidR="00E10DBF" w:rsidRDefault="00E10DBF" w:rsidP="00E10DB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29C7">
        <w:rPr>
          <w:rFonts w:ascii="Times New Roman" w:hAnsi="Times New Roman" w:cs="Times New Roman"/>
          <w:sz w:val="24"/>
          <w:szCs w:val="24"/>
        </w:rPr>
        <w:t xml:space="preserve">Osnovna škola J.J. Strossmayera, </w:t>
      </w:r>
      <w:proofErr w:type="spellStart"/>
      <w:r w:rsidRPr="00A429C7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Pr="00A429C7">
        <w:rPr>
          <w:rFonts w:ascii="Times New Roman" w:hAnsi="Times New Roman" w:cs="Times New Roman"/>
          <w:sz w:val="24"/>
          <w:szCs w:val="24"/>
        </w:rPr>
        <w:t xml:space="preserve"> posluje u skladu sa Zakonom o odgoju i obrazovanju te Statutom škole. Nastava se izvodi prema nastavnim planovima i programima koje je donijelo Ministarstvo znanosti i obrazovanja, prema Godišnjem planu i programu te Školskom kurikulumu. Djelatnost škole obuhvaća osnovnoškolsko obrazovanje i odgoj učenika od 1. do 8. razreda. U matičnoj školi u </w:t>
      </w:r>
      <w:proofErr w:type="spellStart"/>
      <w:r w:rsidRPr="00A429C7">
        <w:rPr>
          <w:rFonts w:ascii="Times New Roman" w:hAnsi="Times New Roman" w:cs="Times New Roman"/>
          <w:sz w:val="24"/>
          <w:szCs w:val="24"/>
        </w:rPr>
        <w:t>Trnavi</w:t>
      </w:r>
      <w:proofErr w:type="spellEnd"/>
      <w:r w:rsidRPr="00A429C7">
        <w:rPr>
          <w:rFonts w:ascii="Times New Roman" w:hAnsi="Times New Roman" w:cs="Times New Roman"/>
          <w:sz w:val="24"/>
          <w:szCs w:val="24"/>
        </w:rPr>
        <w:t xml:space="preserve"> nastava je organizirana u prijepodnevnoj smjeni u petodnevnom radnom tjednu s neradnom subotom. Jednako tako je organizirana i u područnim školama </w:t>
      </w:r>
      <w:r w:rsidR="0035398B" w:rsidRPr="00A429C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35398B" w:rsidRPr="00A429C7">
        <w:rPr>
          <w:rFonts w:ascii="Times New Roman" w:hAnsi="Times New Roman" w:cs="Times New Roman"/>
          <w:sz w:val="24"/>
          <w:szCs w:val="24"/>
        </w:rPr>
        <w:t>Kondriću</w:t>
      </w:r>
      <w:proofErr w:type="spellEnd"/>
      <w:r w:rsidR="00152EAA" w:rsidRPr="00A429C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52EAA" w:rsidRPr="00A429C7">
        <w:rPr>
          <w:rFonts w:ascii="Times New Roman" w:hAnsi="Times New Roman" w:cs="Times New Roman"/>
          <w:sz w:val="24"/>
          <w:szCs w:val="24"/>
        </w:rPr>
        <w:t>Lapovcima</w:t>
      </w:r>
      <w:proofErr w:type="spellEnd"/>
      <w:r w:rsidR="0035398B" w:rsidRPr="00A429C7">
        <w:rPr>
          <w:rFonts w:ascii="Times New Roman" w:hAnsi="Times New Roman" w:cs="Times New Roman"/>
          <w:sz w:val="24"/>
          <w:szCs w:val="24"/>
        </w:rPr>
        <w:t xml:space="preserve">, </w:t>
      </w:r>
      <w:r w:rsidR="00152EAA" w:rsidRPr="00A429C7">
        <w:rPr>
          <w:rFonts w:ascii="Times New Roman" w:hAnsi="Times New Roman" w:cs="Times New Roman"/>
          <w:sz w:val="24"/>
          <w:szCs w:val="24"/>
        </w:rPr>
        <w:t xml:space="preserve">dok je nastava u područnoj školi u </w:t>
      </w:r>
      <w:proofErr w:type="spellStart"/>
      <w:r w:rsidR="0035398B" w:rsidRPr="00A429C7">
        <w:rPr>
          <w:rFonts w:ascii="Times New Roman" w:hAnsi="Times New Roman" w:cs="Times New Roman"/>
          <w:sz w:val="24"/>
          <w:szCs w:val="24"/>
        </w:rPr>
        <w:t>Dragotinu</w:t>
      </w:r>
      <w:proofErr w:type="spellEnd"/>
      <w:r w:rsidR="00152EAA" w:rsidRPr="00A429C7">
        <w:rPr>
          <w:rFonts w:ascii="Times New Roman" w:hAnsi="Times New Roman" w:cs="Times New Roman"/>
          <w:sz w:val="24"/>
          <w:szCs w:val="24"/>
        </w:rPr>
        <w:t xml:space="preserve"> organizirana u dvije smjene</w:t>
      </w:r>
      <w:r w:rsidRPr="00A429C7">
        <w:rPr>
          <w:rFonts w:ascii="Times New Roman" w:hAnsi="Times New Roman" w:cs="Times New Roman"/>
          <w:sz w:val="24"/>
          <w:szCs w:val="24"/>
        </w:rPr>
        <w:t>.</w:t>
      </w:r>
    </w:p>
    <w:p w14:paraId="273ED2B7" w14:textId="77777777" w:rsidR="001950EE" w:rsidRDefault="001950EE" w:rsidP="00E10DB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84" w:type="dxa"/>
        <w:jc w:val="center"/>
        <w:tblLook w:val="04A0" w:firstRow="1" w:lastRow="0" w:firstColumn="1" w:lastColumn="0" w:noHBand="0" w:noVBand="1"/>
      </w:tblPr>
      <w:tblGrid>
        <w:gridCol w:w="2422"/>
        <w:gridCol w:w="958"/>
        <w:gridCol w:w="108"/>
        <w:gridCol w:w="1055"/>
        <w:gridCol w:w="326"/>
        <w:gridCol w:w="729"/>
        <w:gridCol w:w="744"/>
        <w:gridCol w:w="311"/>
        <w:gridCol w:w="1066"/>
        <w:gridCol w:w="99"/>
        <w:gridCol w:w="133"/>
        <w:gridCol w:w="1340"/>
        <w:gridCol w:w="1489"/>
        <w:gridCol w:w="304"/>
      </w:tblGrid>
      <w:tr w:rsidR="00E921F3" w:rsidRPr="00E921F3" w14:paraId="44CC94B3" w14:textId="77777777" w:rsidTr="0017481F">
        <w:trPr>
          <w:gridAfter w:val="3"/>
          <w:wAfter w:w="3133" w:type="dxa"/>
          <w:trHeight w:val="218"/>
          <w:jc w:val="center"/>
        </w:trPr>
        <w:tc>
          <w:tcPr>
            <w:tcW w:w="7951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FA9EBEC" w14:textId="65504933" w:rsidR="00E921F3" w:rsidRPr="0011146B" w:rsidRDefault="00E921F3" w:rsidP="00E53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lang w:eastAsia="hr-HR"/>
              </w:rPr>
            </w:pPr>
          </w:p>
        </w:tc>
      </w:tr>
      <w:tr w:rsidR="00E921F3" w:rsidRPr="00E921F3" w14:paraId="60880A70" w14:textId="77777777" w:rsidTr="0017481F">
        <w:trPr>
          <w:gridAfter w:val="3"/>
          <w:wAfter w:w="3137" w:type="dxa"/>
          <w:trHeight w:val="128"/>
          <w:jc w:val="center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7A4E" w14:textId="77777777" w:rsidR="00E921F3" w:rsidRPr="00E921F3" w:rsidRDefault="00E921F3" w:rsidP="00E921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F606" w14:textId="77777777" w:rsidR="00E921F3" w:rsidRPr="00E921F3" w:rsidRDefault="00E921F3" w:rsidP="00E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2F67" w14:textId="77777777" w:rsidR="00E921F3" w:rsidRDefault="00E921F3" w:rsidP="00E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A1B597C" w14:textId="77777777" w:rsidR="00E53514" w:rsidRPr="00E921F3" w:rsidRDefault="00E53514" w:rsidP="00E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C66E" w14:textId="77777777" w:rsidR="00E921F3" w:rsidRPr="0011146B" w:rsidRDefault="00E921F3" w:rsidP="00E92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hr-HR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68BD" w14:textId="77777777" w:rsidR="00E921F3" w:rsidRPr="0011146B" w:rsidRDefault="00E921F3" w:rsidP="00E92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hr-H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0164" w14:textId="77777777" w:rsidR="00E921F3" w:rsidRPr="00E921F3" w:rsidRDefault="00E921F3" w:rsidP="00E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0E01" w14:textId="77777777" w:rsidR="00E921F3" w:rsidRPr="00E921F3" w:rsidRDefault="00E921F3" w:rsidP="00E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481F" w:rsidRPr="0017481F" w14:paraId="5ED8B204" w14:textId="77777777" w:rsidTr="0017481F">
        <w:trPr>
          <w:trHeight w:val="239"/>
          <w:jc w:val="center"/>
        </w:trPr>
        <w:tc>
          <w:tcPr>
            <w:tcW w:w="11084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464E71E3" w14:textId="77777777" w:rsid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FINANCIJSKI PLAN ZA OŠ J.J.STROSSMAYERA,TRNAVA ZA 2026. </w:t>
            </w:r>
          </w:p>
          <w:p w14:paraId="3F345EE1" w14:textId="77777777" w:rsid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 PROJEKCIJE ZA 2027. I 2028. GODINU</w:t>
            </w:r>
          </w:p>
          <w:p w14:paraId="5E00C6D5" w14:textId="54150ADC" w:rsidR="00046FD7" w:rsidRPr="0017481F" w:rsidRDefault="00046FD7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17481F" w:rsidRPr="0017481F" w14:paraId="7C345DE0" w14:textId="77777777" w:rsidTr="0017481F">
        <w:trPr>
          <w:trHeight w:val="140"/>
          <w:jc w:val="center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3F16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FD98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7874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B184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D158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063F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5A3A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481F" w:rsidRPr="0017481F" w14:paraId="73AD64DB" w14:textId="77777777" w:rsidTr="0017481F">
        <w:trPr>
          <w:trHeight w:val="269"/>
          <w:jc w:val="center"/>
        </w:trPr>
        <w:tc>
          <w:tcPr>
            <w:tcW w:w="1108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6C2FC" w14:textId="77777777" w:rsid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I. OPĆI DIO</w:t>
            </w:r>
          </w:p>
          <w:p w14:paraId="00024F6B" w14:textId="77777777" w:rsidR="00046FD7" w:rsidRPr="0017481F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17481F" w:rsidRPr="0017481F" w14:paraId="1B47D46F" w14:textId="77777777" w:rsidTr="0017481F">
        <w:trPr>
          <w:trHeight w:val="140"/>
          <w:jc w:val="center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0D1C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D3FF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BBE6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2D5D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1536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9CF3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D212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481F" w:rsidRPr="0017481F" w14:paraId="6EB9BAE0" w14:textId="77777777" w:rsidTr="0017481F">
        <w:trPr>
          <w:trHeight w:val="282"/>
          <w:jc w:val="center"/>
        </w:trPr>
        <w:tc>
          <w:tcPr>
            <w:tcW w:w="1108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D5C46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17481F" w:rsidRPr="0017481F" w14:paraId="5922C1C5" w14:textId="77777777" w:rsidTr="0017481F">
        <w:trPr>
          <w:trHeight w:val="425"/>
          <w:jc w:val="center"/>
        </w:trPr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30E39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7B72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Izvršenje 2024.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D9CFA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Tekući plan 2025.</w:t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C177C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Plan 2026.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DC2C4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2027.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5C76D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2028.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5B7E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10A3BD06" w14:textId="77777777" w:rsidTr="0017481F">
        <w:trPr>
          <w:trHeight w:val="211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57089F8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PRIHODI UKUPNO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969BC0B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930.934,86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85FE0B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1.173.614,00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13D9E55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969.696,00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3EFFD65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970.046,00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8D8CF5A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970.046,00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8A5C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1BDF40DB" w14:textId="77777777" w:rsidTr="0017481F">
        <w:trPr>
          <w:trHeight w:val="211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73B3C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 PRIHODI POSLOVANJA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C86581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930.724,86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EAF7AD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1.173.114,00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CA4AD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969.496,00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6725C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969.846,00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E3AB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969.846,00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66A9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4E7CF7FF" w14:textId="77777777" w:rsidTr="0017481F">
        <w:trPr>
          <w:trHeight w:val="211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7D4C5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 PRIHODI OD PRODAJE NEFINANCIJSKE IMOVINE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3A60C9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210,00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9FC2FA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7E75B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200,00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37589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00DCB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200,00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369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2C80398F" w14:textId="77777777" w:rsidTr="0017481F">
        <w:trPr>
          <w:trHeight w:val="211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B42C8A1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RASHODI UKUPNO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C179DE8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925.754,37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111A9D1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1.173.614,00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DAC9D47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969.696,00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21A8B6D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970.046,00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F63BE3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970.046,00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5539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0D0101D3" w14:textId="77777777" w:rsidTr="0017481F">
        <w:trPr>
          <w:trHeight w:val="211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CF239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 RASHODI POSLOVANJA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5554B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917.218,30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5D6E4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1.161.381,00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1CEF6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957.421,00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6D5695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957.771,00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9F7A35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957.771,00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0231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49A28A2D" w14:textId="77777777" w:rsidTr="0017481F">
        <w:trPr>
          <w:trHeight w:val="225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FA96E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 RASHODI ZA NABAVU NEFINANCIJSKE IMOVINE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3E07D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8.536,07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C7FB3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12.233,00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E5F93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12.275,00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57386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12.275,00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4DD5D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12.275,00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6941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53C09908" w14:textId="77777777" w:rsidTr="0017481F">
        <w:trPr>
          <w:trHeight w:val="211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B9BB696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RAZLIKA - VIŠAK / MANJAK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FB89B52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5.180,49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82B51F7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0F4148D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EC511F5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94EA857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E9C2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364BF58B" w14:textId="77777777" w:rsidTr="0017481F">
        <w:trPr>
          <w:trHeight w:val="254"/>
          <w:jc w:val="center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B4C8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0D36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9F11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2FD6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E45B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5910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AB20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481F" w:rsidRPr="0017481F" w14:paraId="7555576E" w14:textId="77777777" w:rsidTr="0017481F">
        <w:trPr>
          <w:trHeight w:val="269"/>
          <w:jc w:val="center"/>
        </w:trPr>
        <w:tc>
          <w:tcPr>
            <w:tcW w:w="1108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7A659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17481F" w:rsidRPr="0017481F" w14:paraId="5408F446" w14:textId="77777777" w:rsidTr="0017481F">
        <w:trPr>
          <w:trHeight w:val="425"/>
          <w:jc w:val="center"/>
        </w:trPr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81284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B4005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Izvršenje 2024.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3F980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Tekući plan 2025.</w:t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77CBD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Plan 2026.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94551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2027.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4E20F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2028.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24AE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6A7F7ECE" w14:textId="77777777" w:rsidTr="0017481F">
        <w:trPr>
          <w:trHeight w:val="211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00771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 PRIMICI OD FINANCIJSKE IMOVINE I ZADUŽIVANJA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7A72B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8E8E8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D7FB2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8962C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45ECE7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285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6D4C6C6F" w14:textId="77777777" w:rsidTr="0017481F">
        <w:trPr>
          <w:trHeight w:val="211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08AD0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 IZDACI ZA FINANCIJSKU IMOVINU I OTPLATE ZAJMOVA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4A2F92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FBDF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F89DD3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B9ED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9A5DD3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43D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323022CC" w14:textId="77777777" w:rsidTr="0017481F">
        <w:trPr>
          <w:trHeight w:val="211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7E8D17E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NETO FINANCIRANJE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9B9894B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DD4D6C4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93FF2D8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55439EA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B3E79C9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2DB34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19B7E666" w14:textId="77777777" w:rsidTr="0017481F">
        <w:trPr>
          <w:trHeight w:val="225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BB3BBD4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VIŠAK / MANJAK + NETO FINANCIRANJE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939BE69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5.180,49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74A888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16385D9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212864F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BB7728B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2EBD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732AE469" w14:textId="77777777" w:rsidTr="0017481F">
        <w:trPr>
          <w:trHeight w:val="282"/>
          <w:jc w:val="center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9373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65B1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F2A5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7864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3CA3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2EC7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61E9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481F" w:rsidRPr="0017481F" w14:paraId="677CC5CE" w14:textId="77777777" w:rsidTr="0017481F">
        <w:trPr>
          <w:trHeight w:val="282"/>
          <w:jc w:val="center"/>
        </w:trPr>
        <w:tc>
          <w:tcPr>
            <w:tcW w:w="1108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975E6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C) PRENESENI VIŠAK ILI PRENESENI MANJAK </w:t>
            </w:r>
          </w:p>
        </w:tc>
      </w:tr>
      <w:tr w:rsidR="0017481F" w:rsidRPr="0017481F" w14:paraId="14C63390" w14:textId="77777777" w:rsidTr="0017481F">
        <w:trPr>
          <w:trHeight w:val="425"/>
          <w:jc w:val="center"/>
        </w:trPr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D5417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FD18B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Izvršenje 2024.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69D82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Tekući plan 2025.</w:t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6029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Plan 2026.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70039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2027.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08A50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2028.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DF6C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55BFCDC0" w14:textId="77777777" w:rsidTr="0017481F">
        <w:trPr>
          <w:trHeight w:val="211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2B4E293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PRIJENOS VIŠKA / MANJKA IZ PRETHODNE(IH) GODINA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4064CAEA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75C93E9C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4473CB13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29428107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775CBD4F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82C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20733056" w14:textId="77777777" w:rsidTr="0017481F">
        <w:trPr>
          <w:trHeight w:val="211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451BF6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PRIJENOS VIŠKA / MANJKA U SLJEDEĆE RAZDOBLJE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84E84B6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745F383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19BC7AC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047FE95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4FE5F96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E5F1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062CF4CC" w14:textId="77777777" w:rsidTr="0017481F">
        <w:trPr>
          <w:trHeight w:val="538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E12084A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4D4EFCD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8005B1F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0B49152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A37E78F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DBB1A97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CAD3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0CD96483" w14:textId="77777777" w:rsidTr="0017481F">
        <w:trPr>
          <w:trHeight w:val="254"/>
          <w:jc w:val="center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D80E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4F6C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E73C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AC29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5FB0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B5A8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DC41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481F" w:rsidRPr="0017481F" w14:paraId="729C921B" w14:textId="77777777" w:rsidTr="0017481F">
        <w:trPr>
          <w:trHeight w:val="269"/>
          <w:jc w:val="center"/>
        </w:trPr>
        <w:tc>
          <w:tcPr>
            <w:tcW w:w="1108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1A03A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D) VIŠEGODIŠNJI PLAN URAVNOTEŽENJA</w:t>
            </w:r>
          </w:p>
        </w:tc>
      </w:tr>
      <w:tr w:rsidR="0017481F" w:rsidRPr="0017481F" w14:paraId="2212E497" w14:textId="77777777" w:rsidTr="0017481F">
        <w:trPr>
          <w:trHeight w:val="425"/>
          <w:jc w:val="center"/>
        </w:trPr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E091F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0D914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Izvršenje 2024.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4C6FA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Tekući plan 2025.</w:t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2689F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Plan 2026.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462B8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2027.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C0734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2028.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5858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79F67A74" w14:textId="77777777" w:rsidTr="0017481F">
        <w:trPr>
          <w:trHeight w:val="211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9D8264F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PRIJENOS VIŠKA / MANJKA IZ PRETHODNE(IH) GODINE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04427A0C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0550CD91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07EAF7CA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5C30B821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5414A939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C46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11540424" w14:textId="77777777" w:rsidTr="0017481F">
        <w:trPr>
          <w:trHeight w:val="381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FC49D56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34D4ED58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67A2219B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51F032F1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06DF1628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37619E66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8CCA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42FB9462" w14:textId="77777777" w:rsidTr="0017481F">
        <w:trPr>
          <w:trHeight w:val="211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F2F9BFD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VIŠAK / MANJAK TEKUĆE GODINE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40801A9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0D89F3D9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005C7426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75E07EA3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40673332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D051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7481F" w:rsidRPr="0017481F" w14:paraId="308D42FC" w14:textId="77777777" w:rsidTr="0017481F">
        <w:trPr>
          <w:trHeight w:val="211"/>
          <w:jc w:val="center"/>
        </w:trPr>
        <w:tc>
          <w:tcPr>
            <w:tcW w:w="3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8784F17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PRIJENOS VIŠKA / MANJKA U SLJEDEĆE RAZDOBLJE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A7EF6E1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3D1E132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5B8EB45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2268112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A32628F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EBAD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</w:tbl>
    <w:p w14:paraId="1C407A5E" w14:textId="77777777" w:rsidR="00E53514" w:rsidRDefault="00E53514" w:rsidP="00EE2B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0ED7B" w14:textId="77777777" w:rsidR="0017481F" w:rsidRDefault="0017481F" w:rsidP="00EE2B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839"/>
        <w:gridCol w:w="2093"/>
        <w:gridCol w:w="1054"/>
        <w:gridCol w:w="1195"/>
        <w:gridCol w:w="1017"/>
        <w:gridCol w:w="1062"/>
        <w:gridCol w:w="1062"/>
      </w:tblGrid>
      <w:tr w:rsidR="0017481F" w:rsidRPr="0017481F" w14:paraId="4A3C0D86" w14:textId="77777777" w:rsidTr="00BE374C">
        <w:trPr>
          <w:trHeight w:val="279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9D48E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17481F" w:rsidRPr="0017481F" w14:paraId="5D6A078D" w14:textId="77777777" w:rsidTr="00BE374C">
        <w:trPr>
          <w:trHeight w:val="22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A185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7556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2E33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18B8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1B8C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6F06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169E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7248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481F" w:rsidRPr="0017481F" w14:paraId="5B083A7E" w14:textId="77777777" w:rsidTr="00BE374C">
        <w:trPr>
          <w:trHeight w:val="265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08C6E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A1. PRIHODI I RASHODI PREMA EKONOMSKOJ KLASIFIKACIJI</w:t>
            </w:r>
          </w:p>
        </w:tc>
      </w:tr>
      <w:tr w:rsidR="0017481F" w:rsidRPr="0017481F" w14:paraId="7878C973" w14:textId="77777777" w:rsidTr="00BE374C">
        <w:trPr>
          <w:trHeight w:val="4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A41A3A1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32F45C9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794F1E1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81037FA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140599A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CBA0C04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86BA93B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5480F1E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17481F" w:rsidRPr="0017481F" w14:paraId="72C289AA" w14:textId="77777777" w:rsidTr="00BE374C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53750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7DFB1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D44CB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5022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930.934,86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F727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1.173.614,00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84922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969.696,00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A4C7C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970.046,00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4EE3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970.046,00</w:t>
            </w:r>
          </w:p>
        </w:tc>
      </w:tr>
      <w:tr w:rsidR="0017481F" w:rsidRPr="0017481F" w14:paraId="4C6F6B6F" w14:textId="77777777" w:rsidTr="00BE374C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843FB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C4CC87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71070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E77C5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930.724,86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5ADAA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1.173.114,00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41838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969.496,00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1DE6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969.846,00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F03B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969.846,00</w:t>
            </w:r>
          </w:p>
        </w:tc>
      </w:tr>
      <w:tr w:rsidR="0017481F" w:rsidRPr="0017481F" w14:paraId="7653B083" w14:textId="77777777" w:rsidTr="00BE374C">
        <w:trPr>
          <w:trHeight w:val="35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9723D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08418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8892D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351F2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823.789,06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B9F81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1.074.950,00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31BF6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8F32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66169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892.600,00</w:t>
            </w:r>
          </w:p>
        </w:tc>
      </w:tr>
      <w:tr w:rsidR="0017481F" w:rsidRPr="0017481F" w14:paraId="51F2C040" w14:textId="77777777" w:rsidTr="00BE374C">
        <w:trPr>
          <w:trHeight w:val="373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9AB6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6FB2D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EDCFD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0C879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7BFD2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6AA6A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47727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BFA6C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845,00</w:t>
            </w:r>
          </w:p>
        </w:tc>
      </w:tr>
      <w:tr w:rsidR="0017481F" w:rsidRPr="0017481F" w14:paraId="25FBD102" w14:textId="77777777" w:rsidTr="00BE374C">
        <w:trPr>
          <w:trHeight w:val="51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627DF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480F0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33263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0A01C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B2918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43CCF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DA8CB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1343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1.975,00</w:t>
            </w:r>
          </w:p>
        </w:tc>
      </w:tr>
      <w:tr w:rsidR="0017481F" w:rsidRPr="0017481F" w14:paraId="33E90C2B" w14:textId="77777777" w:rsidTr="00BE374C">
        <w:trPr>
          <w:trHeight w:val="373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DFCB6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4BACC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ECE12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45797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105.433,89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10788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95.486,00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AD7C7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74.076,00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4D25F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74.426,00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761A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74.426,00</w:t>
            </w:r>
          </w:p>
        </w:tc>
      </w:tr>
      <w:tr w:rsidR="0017481F" w:rsidRPr="0017481F" w14:paraId="64E826DA" w14:textId="77777777" w:rsidTr="00BE374C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4ADAF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7C0CF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C7B73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8B1BC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753A9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1567A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F8F97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464B3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17481F" w:rsidRPr="0017481F" w14:paraId="06FC51B5" w14:textId="77777777" w:rsidTr="00BE374C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74E7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C977D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C5A86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97E6D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3FAD6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A920D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1B9F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71563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17481F" w:rsidRPr="0017481F" w14:paraId="02DBEE32" w14:textId="77777777" w:rsidTr="00BE374C">
        <w:trPr>
          <w:trHeight w:val="34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3EF5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0B4F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8210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414D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2E98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59C1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2777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DEB7" w14:textId="77777777" w:rsidR="0017481F" w:rsidRPr="0017481F" w:rsidRDefault="0017481F" w:rsidP="0017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7481F" w:rsidRPr="0017481F" w14:paraId="6FC9706C" w14:textId="77777777" w:rsidTr="00BE374C">
        <w:trPr>
          <w:trHeight w:val="50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A4DB43A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207FA87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722D547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 rashoda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E5CBC29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AB7A03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B74AE84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657C73D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08314FF" w14:textId="77777777" w:rsidR="0017481F" w:rsidRPr="0017481F" w:rsidRDefault="0017481F" w:rsidP="00174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17481F" w:rsidRPr="0017481F" w14:paraId="054475DF" w14:textId="77777777" w:rsidTr="00BE374C">
        <w:trPr>
          <w:trHeight w:val="292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ACDC2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BF4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CED7C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F92D4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925.754,37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8E55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1.173.614,00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11904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969.696,00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96288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970.046,00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5B819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970.046,00</w:t>
            </w:r>
          </w:p>
        </w:tc>
      </w:tr>
      <w:tr w:rsidR="0017481F" w:rsidRPr="0017481F" w14:paraId="70CBE338" w14:textId="77777777" w:rsidTr="00BE374C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AADE0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9D3740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D7A07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F27F9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917.218,30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D5598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1.161.381,00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995C4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957.421,00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3491C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957.771,00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886E6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957.771,00</w:t>
            </w:r>
          </w:p>
        </w:tc>
      </w:tr>
      <w:tr w:rsidR="0017481F" w:rsidRPr="0017481F" w14:paraId="7F672354" w14:textId="77777777" w:rsidTr="00BE374C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8C7FD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D1D70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F1413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1F433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773.593,98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1ED19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993.450,00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7DC6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820.900,00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2ED69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820.900,00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AB38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820.900,00</w:t>
            </w:r>
          </w:p>
        </w:tc>
      </w:tr>
      <w:tr w:rsidR="0017481F" w:rsidRPr="0017481F" w14:paraId="0D4AAACA" w14:textId="77777777" w:rsidTr="00BE374C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33811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AA30B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D9FAE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3C96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143.426,32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148C3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167.621,00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10EFF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136.241,00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92247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136.591,00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EF3C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136.591,00</w:t>
            </w:r>
          </w:p>
        </w:tc>
      </w:tr>
      <w:tr w:rsidR="0017481F" w:rsidRPr="0017481F" w14:paraId="3732B935" w14:textId="77777777" w:rsidTr="00BE374C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6C0A2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8B1A3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38931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2E184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227B8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AA27A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E155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C70D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20,00</w:t>
            </w:r>
          </w:p>
        </w:tc>
      </w:tr>
      <w:tr w:rsidR="0017481F" w:rsidRPr="0017481F" w14:paraId="1D706011" w14:textId="77777777" w:rsidTr="00BE374C">
        <w:trPr>
          <w:trHeight w:val="373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807D0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07D12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AF274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440F5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CB16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D7675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64463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A7AA8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17481F" w:rsidRPr="0017481F" w14:paraId="6386354F" w14:textId="77777777" w:rsidTr="00BE374C">
        <w:trPr>
          <w:trHeight w:val="35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22857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28C56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EAD77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1692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AC1A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2D82A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B9036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8300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</w:tr>
      <w:tr w:rsidR="0017481F" w:rsidRPr="0017481F" w14:paraId="0DC9F037" w14:textId="77777777" w:rsidTr="00BE374C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7F237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3EBA4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3CD3E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5951F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8.536,07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698A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C43EB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6801C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DA82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12.275,00</w:t>
            </w:r>
          </w:p>
        </w:tc>
      </w:tr>
      <w:tr w:rsidR="0017481F" w:rsidRPr="0017481F" w14:paraId="0813FDA7" w14:textId="77777777" w:rsidTr="00BE374C">
        <w:trPr>
          <w:trHeight w:val="373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11911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B65AA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7DEFC" w14:textId="77777777" w:rsidR="0017481F" w:rsidRPr="0017481F" w:rsidRDefault="0017481F" w:rsidP="001748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2342D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8.536,07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878E4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12.233,00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294C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12.275,00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34B60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12.275,00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F5F9E" w14:textId="77777777" w:rsidR="0017481F" w:rsidRPr="0017481F" w:rsidRDefault="0017481F" w:rsidP="001748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748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12.275,00</w:t>
            </w:r>
          </w:p>
        </w:tc>
      </w:tr>
    </w:tbl>
    <w:p w14:paraId="068F3DB5" w14:textId="77777777" w:rsidR="008F7629" w:rsidRDefault="008F7629" w:rsidP="008F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8"/>
        <w:gridCol w:w="1102"/>
        <w:gridCol w:w="1253"/>
        <w:gridCol w:w="1017"/>
        <w:gridCol w:w="1121"/>
        <w:gridCol w:w="1121"/>
      </w:tblGrid>
      <w:tr w:rsidR="008F7629" w:rsidRPr="008F7629" w14:paraId="2903CAE7" w14:textId="77777777" w:rsidTr="008F7629">
        <w:trPr>
          <w:trHeight w:val="3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5EE4C" w14:textId="77777777" w:rsidR="008F7629" w:rsidRPr="008F7629" w:rsidRDefault="008F7629" w:rsidP="008F7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A2. PRIHODI I RASHODI PREMA IZVORIMA FINANCIRANJA</w:t>
            </w:r>
          </w:p>
        </w:tc>
      </w:tr>
      <w:tr w:rsidR="008F7629" w:rsidRPr="008F7629" w14:paraId="5C0A84A3" w14:textId="77777777" w:rsidTr="008F7629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2579E77" w14:textId="77777777" w:rsidR="008F7629" w:rsidRPr="008F7629" w:rsidRDefault="008F7629" w:rsidP="008F7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6673CA2" w14:textId="77777777" w:rsidR="008F7629" w:rsidRPr="008F7629" w:rsidRDefault="008F7629" w:rsidP="008F7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18DE100" w14:textId="77777777" w:rsidR="008F7629" w:rsidRPr="008F7629" w:rsidRDefault="008F7629" w:rsidP="008F7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AFDA826" w14:textId="77777777" w:rsidR="008F7629" w:rsidRPr="008F7629" w:rsidRDefault="008F7629" w:rsidP="008F7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2889E8" w14:textId="77777777" w:rsidR="008F7629" w:rsidRPr="008F7629" w:rsidRDefault="008F7629" w:rsidP="008F7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E3F436C" w14:textId="77777777" w:rsidR="008F7629" w:rsidRPr="008F7629" w:rsidRDefault="008F7629" w:rsidP="008F7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8F7629" w:rsidRPr="008F7629" w14:paraId="3FE92E77" w14:textId="77777777" w:rsidTr="008F7629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F4B8A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1BD4F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930.934,86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40D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1.173.614,00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B3F7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969.696,00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F3C4E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970.046,00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6876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970.046,00</w:t>
            </w:r>
          </w:p>
        </w:tc>
      </w:tr>
      <w:tr w:rsidR="008F7629" w:rsidRPr="008F7629" w14:paraId="4D0CC953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85C86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283F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3.358,62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D0A78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13.835,00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78DD6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9287A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2B313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5.425,00</w:t>
            </w:r>
          </w:p>
        </w:tc>
      </w:tr>
      <w:tr w:rsidR="008F7629" w:rsidRPr="008F7629" w14:paraId="6B62DAC2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464DE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922F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AE086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4718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37998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C8F5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5.425,00</w:t>
            </w:r>
          </w:p>
        </w:tc>
      </w:tr>
      <w:tr w:rsidR="008F7629" w:rsidRPr="008F7629" w14:paraId="590644F5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F377E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 OPĆI PRIHODI I PRIMICI - ŽUPANIJSKI PRORAČUN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0AFB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3.358,62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2029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13.835,00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AC934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5A203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529EE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F7629" w:rsidRPr="008F7629" w14:paraId="68C2F804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05F5E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7765D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47FC3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63B9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93BAA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2D5DA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1.170,00</w:t>
            </w:r>
          </w:p>
        </w:tc>
      </w:tr>
      <w:tr w:rsidR="008F7629" w:rsidRPr="008F7629" w14:paraId="6630B0D7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199FB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31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F49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F5C5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5F3CE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7184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A371A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1.170,00</w:t>
            </w:r>
          </w:p>
        </w:tc>
      </w:tr>
      <w:tr w:rsidR="008F7629" w:rsidRPr="008F7629" w14:paraId="2FD5B774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D247C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32 VLASTITI PRIHODI - PRORAČUNSKI KORISNICI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D96F8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56D8E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8A2AD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58244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3461E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F7629" w:rsidRPr="008F7629" w14:paraId="11D0019A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BACB7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BE93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88.240,34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4DBED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5FAB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55.873,00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06D1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55.873,00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4E13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55.873,00</w:t>
            </w:r>
          </w:p>
        </w:tc>
      </w:tr>
      <w:tr w:rsidR="008F7629" w:rsidRPr="008F7629" w14:paraId="4C62F124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A1A87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43 Ostali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8A5F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4484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4B6AF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55.873,00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145F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55.873,00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51DBF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55.873,00</w:t>
            </w:r>
          </w:p>
        </w:tc>
      </w:tr>
      <w:tr w:rsidR="008F7629" w:rsidRPr="008F7629" w14:paraId="38C93FB2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9DA3B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 PRIHODI ZA POSEBNE NAMJENE - DECENTRALIZACIJA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5CF57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88.240,34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02880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EA5E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0060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43CB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F7629" w:rsidRPr="008F7629" w14:paraId="24B3C079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D7100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5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4BE9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837.282,31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0FD3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1.085.900,00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F6767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904.428,00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E8FE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904.428,00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39C66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904.428,00</w:t>
            </w:r>
          </w:p>
        </w:tc>
      </w:tr>
      <w:tr w:rsidR="008F7629" w:rsidRPr="008F7629" w14:paraId="0549A993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BA1CC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 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ADFA8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313FC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2903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893.487,00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3C734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893.487,00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F054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893.487,00</w:t>
            </w:r>
          </w:p>
        </w:tc>
      </w:tr>
      <w:tr w:rsidR="008F7629" w:rsidRPr="008F7629" w14:paraId="2F0B5EA9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B24D2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52 POMOĆI - ŽUPANIJSKI PRORAČUN - EU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083E0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13.834,93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FFE5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506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462E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2B3DF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F7629" w:rsidRPr="008F7629" w14:paraId="17D0982C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3B8E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54 Europski poljoprivredni jamstveni fond (EAGF)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89F57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57D88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DBBB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68E1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7D3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</w:tr>
      <w:tr w:rsidR="008F7629" w:rsidRPr="008F7629" w14:paraId="734D022D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A7B85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54 POMOĆI - KORISNICI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1653F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823.447,38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60A1C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1.073.050,00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EC76A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4EF13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5CE8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F7629" w:rsidRPr="008F7629" w14:paraId="0E04D079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966A4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 Fondovi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389CE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A70CA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5BDC4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DCD83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1F51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</w:tr>
      <w:tr w:rsidR="008F7629" w:rsidRPr="008F7629" w14:paraId="25D6DA15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E6641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561 Europski socijalni fond 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5C393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CB0D4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86100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E086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457BD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</w:tr>
      <w:tr w:rsidR="008F7629" w:rsidRPr="008F7629" w14:paraId="2194F9BA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92B19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7454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8D36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51B6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57760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89EC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2.950,00</w:t>
            </w:r>
          </w:p>
        </w:tc>
      </w:tr>
      <w:tr w:rsidR="008F7629" w:rsidRPr="008F7629" w14:paraId="2874428A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D29FC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61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0AB73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E1AD7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88F8F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838B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3ACAE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2.950,00</w:t>
            </w:r>
          </w:p>
        </w:tc>
      </w:tr>
      <w:tr w:rsidR="008F7629" w:rsidRPr="008F7629" w14:paraId="7DEE9BFE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96BDF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62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C0548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368A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1E1A7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A6C2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30B2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F7629" w:rsidRPr="008F7629" w14:paraId="443F52C3" w14:textId="77777777" w:rsidTr="008F762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36984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 PRIHODI OD PRODAJE ILI ZAMJENE NEFINANCIJSKE IMOVINE I NAKNADE S NASLOVA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3CBBD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BE2E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BCE0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C62F3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CDC8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8F7629" w:rsidRPr="008F7629" w14:paraId="02DE155E" w14:textId="77777777" w:rsidTr="008F762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6EC43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71 Prihodi od prodaje ili zamjene nefinancijske imovine i naknade s naslova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2B5FC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C50C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2A52C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7778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066A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8F7629" w:rsidRPr="008F7629" w14:paraId="30429733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679B0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72 PRIHODI OD PRODAJE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713CE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F9F86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7C1C7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1D0EE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8E193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F7629" w:rsidRPr="008F7629" w14:paraId="49C1359C" w14:textId="77777777" w:rsidTr="008F762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4E5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AFD5" w14:textId="77777777" w:rsidR="008F7629" w:rsidRPr="008F7629" w:rsidRDefault="008F7629" w:rsidP="008F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4FC0" w14:textId="77777777" w:rsidR="008F7629" w:rsidRPr="008F7629" w:rsidRDefault="008F7629" w:rsidP="008F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5CA2" w14:textId="77777777" w:rsidR="008F7629" w:rsidRPr="008F7629" w:rsidRDefault="008F7629" w:rsidP="008F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6B46" w14:textId="77777777" w:rsidR="008F7629" w:rsidRPr="008F7629" w:rsidRDefault="008F7629" w:rsidP="008F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2DA6" w14:textId="77777777" w:rsidR="008F7629" w:rsidRPr="008F7629" w:rsidRDefault="008F7629" w:rsidP="008F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F7629" w:rsidRPr="008F7629" w14:paraId="48015D51" w14:textId="77777777" w:rsidTr="008F7629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43288B4" w14:textId="77777777" w:rsidR="008F7629" w:rsidRPr="008F7629" w:rsidRDefault="008F7629" w:rsidP="008F7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1B30B7F" w14:textId="77777777" w:rsidR="008F7629" w:rsidRPr="008F7629" w:rsidRDefault="008F7629" w:rsidP="008F7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CCD0A7C" w14:textId="77777777" w:rsidR="008F7629" w:rsidRPr="008F7629" w:rsidRDefault="008F7629" w:rsidP="008F7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11820EB" w14:textId="77777777" w:rsidR="008F7629" w:rsidRPr="008F7629" w:rsidRDefault="008F7629" w:rsidP="008F7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B3CA88" w14:textId="77777777" w:rsidR="008F7629" w:rsidRPr="008F7629" w:rsidRDefault="008F7629" w:rsidP="008F7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D6DCA95" w14:textId="77777777" w:rsidR="008F7629" w:rsidRPr="008F7629" w:rsidRDefault="008F7629" w:rsidP="008F7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8F7629" w:rsidRPr="008F7629" w14:paraId="42BABC1A" w14:textId="77777777" w:rsidTr="008F7629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5C630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1108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925.754,37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30274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1.173.614,00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1CA9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969.696,00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61ABC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970.046,00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C7F4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970.046,00</w:t>
            </w:r>
          </w:p>
        </w:tc>
      </w:tr>
      <w:tr w:rsidR="008F7629" w:rsidRPr="008F7629" w14:paraId="29032B87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F02F8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1AF8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4.424,78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6453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13.835,00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DB5A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F4228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9B4A0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5.425,00</w:t>
            </w:r>
          </w:p>
        </w:tc>
      </w:tr>
      <w:tr w:rsidR="008F7629" w:rsidRPr="008F7629" w14:paraId="1DBC0415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9A5DE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2EF4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F49D7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0990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C0FF6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D4FD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5.425,00</w:t>
            </w:r>
          </w:p>
        </w:tc>
      </w:tr>
      <w:tr w:rsidR="008F7629" w:rsidRPr="008F7629" w14:paraId="1534B357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55678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 OPĆI PRIHODI I PRIMICI - ŽUPANIJSKI PRORAČUN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32650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4.424,78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1BA67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13.835,00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8FE9F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D079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9AA3C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F7629" w:rsidRPr="008F7629" w14:paraId="475445DC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0C7AE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92517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0DD1D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F81BE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1388D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373F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1.170,00</w:t>
            </w:r>
          </w:p>
        </w:tc>
      </w:tr>
      <w:tr w:rsidR="008F7629" w:rsidRPr="008F7629" w14:paraId="6044EC94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8EA2F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31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CB7B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822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E057C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52E6E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2F746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1.170,00</w:t>
            </w:r>
          </w:p>
        </w:tc>
      </w:tr>
      <w:tr w:rsidR="008F7629" w:rsidRPr="008F7629" w14:paraId="43F133BF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D3CA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32 VLASTITI PRIHODI - PRORAČUNSKI KORISNICI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DC70C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9E8F4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AD16C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114F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D534A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F7629" w:rsidRPr="008F7629" w14:paraId="796FD7D2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AF584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9753D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79.752,11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3660D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EBFBC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55.873,00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E864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55.873,00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26314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55.873,00</w:t>
            </w:r>
          </w:p>
        </w:tc>
      </w:tr>
      <w:tr w:rsidR="008F7629" w:rsidRPr="008F7629" w14:paraId="2D8F2A59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78029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43 Ostali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C7BE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988E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522A3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55.873,00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EAD9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55.873,00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57250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55.873,00</w:t>
            </w:r>
          </w:p>
        </w:tc>
      </w:tr>
      <w:tr w:rsidR="008F7629" w:rsidRPr="008F7629" w14:paraId="7CC9777F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7684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 PRIHODI ZA POSEBNE NAMJENE - DECENTRALIZACIJA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78C28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79.752,11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8AB1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80238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A040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9205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F7629" w:rsidRPr="008F7629" w14:paraId="1DF2248E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A4C8E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7C28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840.226,90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E477A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1.085.900,00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8E106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904.428,00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D648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904.428,00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604C7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904.428,00</w:t>
            </w:r>
          </w:p>
        </w:tc>
      </w:tr>
      <w:tr w:rsidR="008F7629" w:rsidRPr="008F7629" w14:paraId="32E0FC71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12264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 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1491F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EE83A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FDB3A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893.487,00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A181D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893.487,00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BD46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893.487,00</w:t>
            </w:r>
          </w:p>
        </w:tc>
      </w:tr>
      <w:tr w:rsidR="008F7629" w:rsidRPr="008F7629" w14:paraId="74BDF822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1405B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52 POMOĆI - ŽUPANIJSKI PRORAČUN - EU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E3EF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13.642,89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B31D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42C9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EB59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9C9C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F7629" w:rsidRPr="008F7629" w14:paraId="2375B2F6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51654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54 Europski poljoprivredni jamstveni fond (EAGF)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6769A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09C8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0E14D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FF1AF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78E9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</w:tr>
      <w:tr w:rsidR="008F7629" w:rsidRPr="008F7629" w14:paraId="4C6E21F2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F501F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54 POMOĆI - KORISNICI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19D6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826.584,01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0B19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1.073.050,00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8DB2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C019F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6E8CF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F7629" w:rsidRPr="008F7629" w14:paraId="65BDF7DF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91C1A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 Fondovi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7ED7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D7D70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22D0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5F1E8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2A00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</w:tr>
      <w:tr w:rsidR="008F7629" w:rsidRPr="008F7629" w14:paraId="7A3B9406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B16DB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561 Europski socijalni fond 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8982A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25D7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8B91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22BF4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D261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</w:tr>
      <w:tr w:rsidR="008F7629" w:rsidRPr="008F7629" w14:paraId="7A6F1678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AAF8D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D9A5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73846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6BD8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0E32B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7B246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2.950,00</w:t>
            </w:r>
          </w:p>
        </w:tc>
      </w:tr>
      <w:tr w:rsidR="008F7629" w:rsidRPr="008F7629" w14:paraId="18A9FF37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0124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61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E8C2F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4B333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B9A5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D149C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C7B11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2.950,00</w:t>
            </w:r>
          </w:p>
        </w:tc>
      </w:tr>
      <w:tr w:rsidR="008F7629" w:rsidRPr="008F7629" w14:paraId="2F8E921D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091C2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62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4A2D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799AC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F4296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A4BF0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FE8B0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F7629" w:rsidRPr="008F7629" w14:paraId="02D52B47" w14:textId="77777777" w:rsidTr="008F762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824DA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7 PRIHODI OD PRODAJE ILI ZAMJENE NEFINANCIJSKE IMOVINE I NAKNADE S NASLOVA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A692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0F29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09CF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1AB5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D8572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8F7629" w:rsidRPr="008F7629" w14:paraId="477FA58D" w14:textId="77777777" w:rsidTr="008F762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9F37F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71 Prihodi od prodaje ili zamjene nefinancijske imovine i naknade s naslova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2B87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5A31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D3BE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DFBCF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22198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8F7629" w:rsidRPr="008F7629" w14:paraId="59CE51F2" w14:textId="77777777" w:rsidTr="008F76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EEA31" w14:textId="77777777" w:rsidR="008F7629" w:rsidRPr="008F7629" w:rsidRDefault="008F7629" w:rsidP="008F76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72 PRIHODI OD PRODAJE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B16B7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35E2C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082D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86F89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BB727" w14:textId="77777777" w:rsidR="008F7629" w:rsidRPr="008F7629" w:rsidRDefault="008F7629" w:rsidP="008F76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76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4E6737D0" w14:textId="77777777" w:rsidTr="00046FD7">
        <w:trPr>
          <w:trHeight w:val="3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78019" w14:textId="77777777" w:rsid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882BE1A" w14:textId="77777777" w:rsid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CB8F3A1" w14:textId="188A30E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A3. RASHODI PREMA FUNKCIJSKOJ KLASIFIKACIJI</w:t>
            </w:r>
          </w:p>
        </w:tc>
      </w:tr>
      <w:tr w:rsidR="00046FD7" w:rsidRPr="00046FD7" w14:paraId="5980D24C" w14:textId="77777777" w:rsidTr="00046FD7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837B9EE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CE4AA50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B66AA82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CA82959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47195E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4A5036A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046FD7" w:rsidRPr="00046FD7" w14:paraId="33A4EFAD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090D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0684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925.754,37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D817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1.173.614,00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E23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969.696,00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B51C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970.046,00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D59A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970.046,00</w:t>
            </w:r>
          </w:p>
        </w:tc>
      </w:tr>
      <w:tr w:rsidR="00046FD7" w:rsidRPr="00046FD7" w14:paraId="5FEF22BC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B866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09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107D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925.754,37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6DA2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1.173.614,00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C37E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969.696,00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A618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970.046,00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D51F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970.046,00</w:t>
            </w:r>
          </w:p>
        </w:tc>
      </w:tr>
      <w:tr w:rsidR="00046FD7" w:rsidRPr="00046FD7" w14:paraId="6168CB46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7F9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03A1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925.479,37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0999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1.172.264,00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0C93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969.696,00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30B0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969.696,00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B0E8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969.696,00</w:t>
            </w:r>
          </w:p>
        </w:tc>
      </w:tr>
      <w:tr w:rsidR="00046FD7" w:rsidRPr="00046FD7" w14:paraId="4CB045E2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16C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095 Obrazovanje koje se ne može definirati po stupnju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645D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1DF4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FC45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D239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C136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5DD4995A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5BA2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096 Dodatne usluge u obrazovanju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450B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8C2A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B85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096C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47B8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350,00</w:t>
            </w:r>
          </w:p>
        </w:tc>
      </w:tr>
    </w:tbl>
    <w:p w14:paraId="4CAC5226" w14:textId="77777777" w:rsidR="00046FD7" w:rsidRDefault="00046FD7" w:rsidP="008F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3764C" w14:textId="77777777" w:rsidR="00046FD7" w:rsidRDefault="00046FD7" w:rsidP="008F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29" w:type="dxa"/>
        <w:tblLook w:val="04A0" w:firstRow="1" w:lastRow="0" w:firstColumn="1" w:lastColumn="0" w:noHBand="0" w:noVBand="1"/>
      </w:tblPr>
      <w:tblGrid>
        <w:gridCol w:w="774"/>
        <w:gridCol w:w="866"/>
        <w:gridCol w:w="654"/>
        <w:gridCol w:w="1389"/>
        <w:gridCol w:w="1591"/>
        <w:gridCol w:w="1031"/>
        <w:gridCol w:w="1462"/>
        <w:gridCol w:w="1462"/>
      </w:tblGrid>
      <w:tr w:rsidR="00046FD7" w:rsidRPr="00046FD7" w14:paraId="79F47E2C" w14:textId="77777777" w:rsidTr="00046FD7">
        <w:trPr>
          <w:trHeight w:val="34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183A7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B. RAČUN FINANCIRANJA</w:t>
            </w:r>
          </w:p>
        </w:tc>
      </w:tr>
      <w:tr w:rsidR="00046FD7" w:rsidRPr="00046FD7" w14:paraId="60A279C1" w14:textId="77777777" w:rsidTr="00046FD7">
        <w:trPr>
          <w:trHeight w:val="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5C64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2C4A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E30E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7790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A34F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D8EE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E406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918C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6FD7" w:rsidRPr="00046FD7" w14:paraId="4992B102" w14:textId="77777777" w:rsidTr="00046FD7">
        <w:trPr>
          <w:trHeight w:val="324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5CF68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B1. RAČUN FINANCIRANJA PREMA EKONOMSKOJ KLASIFIKACIJI</w:t>
            </w:r>
          </w:p>
        </w:tc>
      </w:tr>
      <w:tr w:rsidR="00046FD7" w:rsidRPr="00046FD7" w14:paraId="0E3EEA48" w14:textId="77777777" w:rsidTr="00046FD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E6E52E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AF2D3E7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0B8159D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12219ED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4497688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1552CA7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B9ED636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78CC3C4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046FD7" w:rsidRPr="00046FD7" w14:paraId="276E2284" w14:textId="77777777" w:rsidTr="00046FD7">
        <w:trPr>
          <w:trHeight w:val="38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E88D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4CB9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43D9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CD2B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C2A5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13B7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721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BB93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6FD7" w:rsidRPr="00046FD7" w14:paraId="7D518315" w14:textId="77777777" w:rsidTr="00046FD7">
        <w:trPr>
          <w:trHeight w:val="38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EF520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E97E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74DF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7DC8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3AC9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0E14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EC15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B5BE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01EA77FC" w14:textId="77777777" w:rsidR="00046FD7" w:rsidRDefault="00046FD7" w:rsidP="008F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7" w:type="dxa"/>
        <w:tblLook w:val="04A0" w:firstRow="1" w:lastRow="0" w:firstColumn="1" w:lastColumn="0" w:noHBand="0" w:noVBand="1"/>
      </w:tblPr>
      <w:tblGrid>
        <w:gridCol w:w="2171"/>
        <w:gridCol w:w="1445"/>
        <w:gridCol w:w="1656"/>
        <w:gridCol w:w="1073"/>
        <w:gridCol w:w="1521"/>
        <w:gridCol w:w="1521"/>
      </w:tblGrid>
      <w:tr w:rsidR="00046FD7" w:rsidRPr="00046FD7" w14:paraId="0CBE7E02" w14:textId="77777777" w:rsidTr="00046FD7">
        <w:trPr>
          <w:trHeight w:val="327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9116D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B2. RAČUN FINANCIRANJA PREMA IZVORIMA FINANCIRANJA</w:t>
            </w:r>
          </w:p>
        </w:tc>
      </w:tr>
      <w:tr w:rsidR="00046FD7" w:rsidRPr="00046FD7" w14:paraId="284B7E9A" w14:textId="77777777" w:rsidTr="00046FD7">
        <w:trPr>
          <w:trHeight w:val="5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7E66EDE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E3812FD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83D53AC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3BFA635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A5805FC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DEA805D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046FD7" w:rsidRPr="00046FD7" w14:paraId="238B5737" w14:textId="77777777" w:rsidTr="00046FD7">
        <w:trPr>
          <w:trHeight w:val="3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4958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8ABF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8FF0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BF45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9E78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30C4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6FD7" w:rsidRPr="00046FD7" w14:paraId="4B1D20D1" w14:textId="77777777" w:rsidTr="00046FD7">
        <w:trPr>
          <w:trHeight w:val="3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D94C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147D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D1F9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2286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46F2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9EBE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6FD7" w:rsidRPr="00046FD7" w14:paraId="22392798" w14:textId="77777777" w:rsidTr="00046FD7">
        <w:trPr>
          <w:trHeight w:val="3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0C87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7759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60A9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08D8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1817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1099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6FD7" w:rsidRPr="00046FD7" w14:paraId="1F879B1C" w14:textId="77777777" w:rsidTr="00046FD7">
        <w:trPr>
          <w:trHeight w:val="3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0A7D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4CB9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30E7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E9DF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E98B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5A71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45AB7789" w14:textId="77777777" w:rsidR="00046FD7" w:rsidRDefault="00046FD7" w:rsidP="008F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CE4E7" w14:textId="77777777" w:rsidR="00BC6BA0" w:rsidRDefault="00BC6BA0" w:rsidP="003943A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9"/>
        <w:gridCol w:w="590"/>
        <w:gridCol w:w="634"/>
        <w:gridCol w:w="1346"/>
        <w:gridCol w:w="1542"/>
        <w:gridCol w:w="999"/>
        <w:gridCol w:w="1417"/>
        <w:gridCol w:w="1417"/>
      </w:tblGrid>
      <w:tr w:rsidR="00046FD7" w:rsidRPr="00046FD7" w14:paraId="4F880B6C" w14:textId="77777777" w:rsidTr="00046FD7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E8B70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C. PRENESENI VIŠAK ILI PRENESENI MANJAK</w:t>
            </w:r>
          </w:p>
        </w:tc>
      </w:tr>
      <w:tr w:rsidR="00046FD7" w:rsidRPr="00046FD7" w14:paraId="2A433B59" w14:textId="77777777" w:rsidTr="00046FD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0FDE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851F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EF6B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D10F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0996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90DE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522A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F3F8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6FD7" w:rsidRPr="00046FD7" w14:paraId="407B70A5" w14:textId="77777777" w:rsidTr="00046FD7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0489F65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D17CC45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504402C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F1E87F1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151E59F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DE2B9A9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DF96B60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49919B1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046FD7" w:rsidRPr="00046FD7" w14:paraId="6FCC7941" w14:textId="77777777" w:rsidTr="00046FD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D3F8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A48B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3D92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DF2F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E28F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5C69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B62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B5A8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6FD7" w:rsidRPr="00046FD7" w14:paraId="5B077E59" w14:textId="77777777" w:rsidTr="00046FD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4A3C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B07B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4DBB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CDCB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BE99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C230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8F56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C125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6FD7" w:rsidRPr="00046FD7" w14:paraId="54DE942D" w14:textId="77777777" w:rsidTr="00046FD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6FCC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BBC4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2B7C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1FC4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9051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52B8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2E02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D645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46FD7" w:rsidRPr="00046FD7" w14:paraId="3FBA27BB" w14:textId="77777777" w:rsidTr="00046FD7">
        <w:trPr>
          <w:trHeight w:val="6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5BE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EFA1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B726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0778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5831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2238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B70D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5F76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6FD7" w:rsidRPr="00046FD7" w14:paraId="794E3F84" w14:textId="77777777" w:rsidTr="00046FD7">
        <w:trPr>
          <w:trHeight w:val="34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3002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8F1F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773D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4A4A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E4DF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139A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501C0FD3" w14:textId="77777777" w:rsidR="008F7629" w:rsidRDefault="008F7629" w:rsidP="008F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C0DAA" w14:textId="77777777" w:rsidR="00046FD7" w:rsidRDefault="00046FD7" w:rsidP="008F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00"/>
        <w:gridCol w:w="2455"/>
        <w:gridCol w:w="1060"/>
        <w:gridCol w:w="1202"/>
        <w:gridCol w:w="1017"/>
        <w:gridCol w:w="1069"/>
        <w:gridCol w:w="1069"/>
      </w:tblGrid>
      <w:tr w:rsidR="00046FD7" w:rsidRPr="00046FD7" w14:paraId="17A5983B" w14:textId="77777777" w:rsidTr="00046FD7">
        <w:trPr>
          <w:trHeight w:val="31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D113184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II. POSEBNI DIO</w:t>
            </w:r>
          </w:p>
        </w:tc>
      </w:tr>
      <w:tr w:rsidR="00046FD7" w:rsidRPr="00046FD7" w14:paraId="361188AA" w14:textId="77777777" w:rsidTr="00046FD7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CBE7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26CC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3DB3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AA7C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2233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EDDB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A2D4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6FD7" w:rsidRPr="00046FD7" w14:paraId="063466C2" w14:textId="77777777" w:rsidTr="00046FD7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9B4BFF1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PROGRAMSKA KLASIFIKACIJA</w:t>
            </w:r>
          </w:p>
        </w:tc>
      </w:tr>
      <w:tr w:rsidR="00046FD7" w:rsidRPr="00046FD7" w14:paraId="3DE019F5" w14:textId="77777777" w:rsidTr="00046FD7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CAAA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9959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D103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2639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3326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F57F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E7EC" w14:textId="77777777" w:rsidR="00046FD7" w:rsidRPr="00046FD7" w:rsidRDefault="00046FD7" w:rsidP="000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6FD7" w:rsidRPr="00046FD7" w14:paraId="558C501F" w14:textId="77777777" w:rsidTr="00046FD7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950A1F2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561A7DF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E71B928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BD8EE47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C39DCDB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2DA86D7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473B24F" w14:textId="77777777" w:rsidR="00046FD7" w:rsidRPr="00046FD7" w:rsidRDefault="00046FD7" w:rsidP="00046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046FD7" w:rsidRPr="00046FD7" w14:paraId="136BF5E1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AA3C9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A066B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ODGOJNO-OBRAZOVNOG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5441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15.217,67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2E61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18.835,00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1432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15.353,00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9868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15.703,00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BE48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15.703,00</w:t>
            </w:r>
          </w:p>
        </w:tc>
      </w:tr>
      <w:tr w:rsidR="00046FD7" w:rsidRPr="00046FD7" w14:paraId="541678C3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4677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A1207 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333C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AKTIVNOSTI U ODGOJU I OBRAZOVANJU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70FF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B93E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5C85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410D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5FFE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25E44CBB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3ADB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D819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0FB1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D393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790C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9C77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C7F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78847256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0763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4762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64D6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5277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7C40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89C3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E732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51EF6AD4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33EE9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13940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E267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6716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8816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8831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8DD5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738C4266" w14:textId="77777777" w:rsidTr="00046FD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2314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K1207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8C6E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OBAVEZNE ŠKOLSKE LEKTIRE U OSNOVNIM I SREDNJIM ŠKOLAMA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9DE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C944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17C4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A704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18F8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105,00</w:t>
            </w:r>
          </w:p>
        </w:tc>
      </w:tr>
      <w:tr w:rsidR="00046FD7" w:rsidRPr="00046FD7" w14:paraId="29D239F8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C35C5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7A40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B813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A214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BA75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07D5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460C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105,00</w:t>
            </w:r>
          </w:p>
        </w:tc>
      </w:tr>
      <w:tr w:rsidR="00046FD7" w:rsidRPr="00046FD7" w14:paraId="53C6E78A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69A1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12FC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2C89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5885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C62B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51E0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D573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105,00</w:t>
            </w:r>
          </w:p>
        </w:tc>
      </w:tr>
      <w:tr w:rsidR="00046FD7" w:rsidRPr="00046FD7" w14:paraId="06061910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D72D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CC6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FD39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5621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FAC3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FBBB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1124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105,00</w:t>
            </w:r>
          </w:p>
        </w:tc>
      </w:tr>
      <w:tr w:rsidR="00046FD7" w:rsidRPr="00046FD7" w14:paraId="33E491C3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C3F5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8011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DD60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9614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5AF3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0BE2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CD0D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44A9E5B9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8AE85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C057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BC98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F2B9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7264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36E8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B52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02EA153D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EBF6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19A0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FB11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034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F079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40FE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363D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1478DE42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D6860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A209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SAJAM ZANIMANJA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1B9F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91D7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C300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C4A0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19AB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350,00</w:t>
            </w:r>
          </w:p>
        </w:tc>
      </w:tr>
      <w:tr w:rsidR="00046FD7" w:rsidRPr="00046FD7" w14:paraId="7C85A9E8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34EE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71EA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0D18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3EDF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D954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43EC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A03E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350,00</w:t>
            </w:r>
          </w:p>
        </w:tc>
      </w:tr>
      <w:tr w:rsidR="00046FD7" w:rsidRPr="00046FD7" w14:paraId="53B73295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4316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8FE1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638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E8A6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08E4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DF84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9A8A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350,00</w:t>
            </w:r>
          </w:p>
        </w:tc>
      </w:tr>
      <w:tr w:rsidR="00046FD7" w:rsidRPr="00046FD7" w14:paraId="4300310E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C4EE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BC669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7A9D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ACAE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71C8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E5E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A4CC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350,00</w:t>
            </w:r>
          </w:p>
        </w:tc>
      </w:tr>
      <w:tr w:rsidR="00046FD7" w:rsidRPr="00046FD7" w14:paraId="0275C28F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6B9D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4E33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EB5E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4A2C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47F2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1DF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01B5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314FABEA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5954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CC0E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03A8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1144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377C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5F50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656E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1219E8BD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2EFF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E81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EC8F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0DEE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3698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442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5592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2C25993F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25DB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24B7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EU PROJEKTI - UČIMO ZAJEDNO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6C69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14.025,31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E447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5368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9983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107D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13.620,00</w:t>
            </w:r>
          </w:p>
        </w:tc>
      </w:tr>
      <w:tr w:rsidR="00046FD7" w:rsidRPr="00046FD7" w14:paraId="4B254937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4C1D5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CC7D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B7D8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BE95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31F5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5648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E83D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2.120,00</w:t>
            </w:r>
          </w:p>
        </w:tc>
      </w:tr>
      <w:tr w:rsidR="00046FD7" w:rsidRPr="00046FD7" w14:paraId="38FB462D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6A8F5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A10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9BA0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1C8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B1DE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7B24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E91C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2.120,00</w:t>
            </w:r>
          </w:p>
        </w:tc>
      </w:tr>
      <w:tr w:rsidR="00046FD7" w:rsidRPr="00046FD7" w14:paraId="5E5567F4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FFFB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2FC3B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345F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FE91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E522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2757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215A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046FD7" w:rsidRPr="00046FD7" w14:paraId="4DAA27F8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1F62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CE8F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251C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8176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6E20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8DF1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3149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1.720,00</w:t>
            </w:r>
          </w:p>
        </w:tc>
      </w:tr>
      <w:tr w:rsidR="00046FD7" w:rsidRPr="00046FD7" w14:paraId="0E6D1452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C2EA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5D90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31F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1.252,78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09D7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56B5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3E0A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DCCF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65163670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1598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4F57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A03D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223B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066A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E688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D2A2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2BF6DD2D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3499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B1D10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6EEA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DDEC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8199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975A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3D81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09D9B3FB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FDED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A41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F8F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C6B4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B797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F0CA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4BD9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3FAFA943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A562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842A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1DFE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775A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BEF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1.999,00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F141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1.999,00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2AFD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1.999,00</w:t>
            </w:r>
          </w:p>
        </w:tc>
      </w:tr>
      <w:tr w:rsidR="00046FD7" w:rsidRPr="00046FD7" w14:paraId="043EB9FA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D3BF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3522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32B3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75D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A7E5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C7D0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67E0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1.999,00</w:t>
            </w:r>
          </w:p>
        </w:tc>
      </w:tr>
      <w:tr w:rsidR="00046FD7" w:rsidRPr="00046FD7" w14:paraId="25362ED0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6C0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A624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9CCF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8BA8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9B47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D6C7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6BF5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1.999,00</w:t>
            </w:r>
          </w:p>
        </w:tc>
      </w:tr>
      <w:tr w:rsidR="00046FD7" w:rsidRPr="00046FD7" w14:paraId="1A9A3CA0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EB7BB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B566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F771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12.772,53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902A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885B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E48F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13DB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0244850D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48C1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FDAA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4E3C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12.772,53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34DB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8579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42E7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76E7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3018808E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0E65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16E4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1508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12.602,71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AE24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756C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7A38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8FFC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49156831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8A19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B640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8983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52B2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4A26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7F8B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DDC3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7EB05B4B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B0D9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77D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Europski socijalni fond 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6A98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91B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AE1B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3070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1323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9.501,00</w:t>
            </w:r>
          </w:p>
        </w:tc>
      </w:tr>
      <w:tr w:rsidR="00046FD7" w:rsidRPr="00046FD7" w14:paraId="658CC728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B3AF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2E7B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0D96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0666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4991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1D8F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CDB0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</w:tr>
      <w:tr w:rsidR="00046FD7" w:rsidRPr="00046FD7" w14:paraId="26BADFAC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13B45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BBBE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5689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A152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9C6F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2D71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31DC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9.501,00</w:t>
            </w:r>
          </w:p>
        </w:tc>
      </w:tr>
      <w:tr w:rsidR="00046FD7" w:rsidRPr="00046FD7" w14:paraId="7344BE72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384A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5CDB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SHEMA - VOĆE, POVRĆE I MLIJEKO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1E2C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5214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AF48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4384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F2BE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1.628,00</w:t>
            </w:r>
          </w:p>
        </w:tc>
      </w:tr>
      <w:tr w:rsidR="00046FD7" w:rsidRPr="00046FD7" w14:paraId="41781CCE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B00B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75C7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4632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DBD0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A270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86E9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78D6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188,00</w:t>
            </w:r>
          </w:p>
        </w:tc>
      </w:tr>
      <w:tr w:rsidR="00046FD7" w:rsidRPr="00046FD7" w14:paraId="060779F8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5DED5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25C9B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78E3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86B3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DC0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3BC5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DB14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188,00</w:t>
            </w:r>
          </w:p>
        </w:tc>
      </w:tr>
      <w:tr w:rsidR="00046FD7" w:rsidRPr="00046FD7" w14:paraId="34BF633A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ECBE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1283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0DB3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7866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C160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6DB7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F6AC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188,00</w:t>
            </w:r>
          </w:p>
        </w:tc>
      </w:tr>
      <w:tr w:rsidR="00046FD7" w:rsidRPr="00046FD7" w14:paraId="0F8756F1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E7E3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DBFA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E4D2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870,36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3733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7E3D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C877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5003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67A18C8A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F1E50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AB6D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4E61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AE81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71AB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7CBB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E4BE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2C0D1147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84D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B005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9766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F407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96F0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5FA5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1094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444C20D9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CA4A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4E4D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Europski poljoprivredni jamstveni fond (EAGF)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D08D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8108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F7D7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BFC7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145B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1.440,00</w:t>
            </w:r>
          </w:p>
        </w:tc>
      </w:tr>
      <w:tr w:rsidR="00046FD7" w:rsidRPr="00046FD7" w14:paraId="656C47F9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4F47B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3EFB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13CC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5F96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02F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67EF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920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</w:tr>
      <w:tr w:rsidR="00046FD7" w:rsidRPr="00046FD7" w14:paraId="03F4234B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1FA1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42E00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5BA8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732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7DD4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1E02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080A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</w:tr>
      <w:tr w:rsidR="00046FD7" w:rsidRPr="00046FD7" w14:paraId="30CEED01" w14:textId="77777777" w:rsidTr="00046FD7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AB68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A5C45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OSNOVNOG ŠKOLSTVA PREMA MINIMALNOM STANDARDU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2B87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82.602,11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C127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76.651,00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C1EB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58.723,00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208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58.723,00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011F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58.723,00</w:t>
            </w:r>
          </w:p>
        </w:tc>
      </w:tr>
      <w:tr w:rsidR="00046FD7" w:rsidRPr="00046FD7" w14:paraId="6BED4B48" w14:textId="77777777" w:rsidTr="00046FD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70DE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K7006 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CA51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IZGRADNJA, REKONSTRUKCIJA I OPREMANJE OBJEKATA OSNOVNOG ŠKOLSTVA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6453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A0AF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4C56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7034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670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046FD7" w:rsidRPr="00046FD7" w14:paraId="274CAA67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DF2A9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2E74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F7D3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45CF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F0E0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8FE8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9436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046FD7" w:rsidRPr="00046FD7" w14:paraId="0369341E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20A5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4363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0270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5418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D50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C201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9100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046FD7" w:rsidRPr="00046FD7" w14:paraId="2C2AABB9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1064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A2E5B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10FD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92FC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BCA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64B3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FADC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046FD7" w:rsidRPr="00046FD7" w14:paraId="7ED178AF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A986B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6344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FBDB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1.329,10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CF07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2C64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E381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B769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31009BFB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FDF1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F3A0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1AD8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AFA7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7B30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CAB1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CD2D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29F2C54F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CAFE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5AC0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46FE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3DC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C9FC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AA71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98A1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13DC45D8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8295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A7006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6A69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OPĆIH TROŠKOVA OSNOVNOG ŠKOLSTVA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1498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22.795,02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F21C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24.824,00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09A4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20.976,00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A6ED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20.976,00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B86B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20.976,00</w:t>
            </w:r>
          </w:p>
        </w:tc>
      </w:tr>
      <w:tr w:rsidR="00046FD7" w:rsidRPr="00046FD7" w14:paraId="6AD74008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032C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7F44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3EDD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7151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1B72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20.976,00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B2C4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20.976,00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F727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20.976,00</w:t>
            </w:r>
          </w:p>
        </w:tc>
      </w:tr>
      <w:tr w:rsidR="00046FD7" w:rsidRPr="00046FD7" w14:paraId="7499DFCB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055F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E9D4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5722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8500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3EA6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20.976,00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51A0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20.976,00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58FC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20.976,00</w:t>
            </w:r>
          </w:p>
        </w:tc>
      </w:tr>
      <w:tr w:rsidR="00046FD7" w:rsidRPr="00046FD7" w14:paraId="115EFD13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B5D9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1500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7F9E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AF95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C8A6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20.946,00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728D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20.946,00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60D7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20.946,00</w:t>
            </w:r>
          </w:p>
        </w:tc>
      </w:tr>
      <w:tr w:rsidR="00046FD7" w:rsidRPr="00046FD7" w14:paraId="42802A69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F84E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9E12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EF26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6287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B4F5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FD56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9F88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20,00</w:t>
            </w:r>
          </w:p>
        </w:tc>
      </w:tr>
      <w:tr w:rsidR="00046FD7" w:rsidRPr="00046FD7" w14:paraId="41B6AFA2" w14:textId="77777777" w:rsidTr="00046FD7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7D00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4FDE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E555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C1E0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8DA7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204F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5234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046FD7" w:rsidRPr="00046FD7" w14:paraId="54E03B3C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CC21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E4625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5BAD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22.795,02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E2CF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24.824,00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0C00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479E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5823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7798F52A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D57C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DEF45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112D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22.795,02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BB33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24.824,00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7364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E77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2418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33DDF89E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248A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9832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89B1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22.795,02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2EFB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24.794,00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30CF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4E5C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0B85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0F41A387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792A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1CE90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E1F2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D5DB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19B8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7BC7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707C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3325C316" w14:textId="77777777" w:rsidTr="00046FD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B23CB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913F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FAFD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8AA8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319C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15A4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17EA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63101D42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9EFCB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A7006 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11F8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STVARNIH TROŠKOVA OSNOVNOG ŠKOLSTVA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582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58.477,99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6107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50.327,00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3096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BF87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82E2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35.747,00</w:t>
            </w:r>
          </w:p>
        </w:tc>
      </w:tr>
      <w:tr w:rsidR="00046FD7" w:rsidRPr="00046FD7" w14:paraId="56FE46A2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F4D8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F45F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BAE2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417E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6ED8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3861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B508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2.850,00</w:t>
            </w:r>
          </w:p>
        </w:tc>
      </w:tr>
      <w:tr w:rsidR="00046FD7" w:rsidRPr="00046FD7" w14:paraId="3A657D0F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86A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35BD0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6009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2A73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6699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E641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24E6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</w:tr>
      <w:tr w:rsidR="00046FD7" w:rsidRPr="00046FD7" w14:paraId="057605F2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B8D8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14F2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6869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957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3A47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91F7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978A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</w:tr>
      <w:tr w:rsidR="00046FD7" w:rsidRPr="00046FD7" w14:paraId="4FF21689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ED61B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87E55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3696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E9AA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018D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6BD7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F364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3EFB9758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7705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CB88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F07F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1D6D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CBC5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2509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98C6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3609D4A9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9DBA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CFAA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88FB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F32E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0C1A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2EA2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DD7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1392A48E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01F7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5B1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878E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D1B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4423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32.897,00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DA8B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32.897,00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EB28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32.897,00</w:t>
            </w:r>
          </w:p>
        </w:tc>
      </w:tr>
      <w:tr w:rsidR="00046FD7" w:rsidRPr="00046FD7" w14:paraId="35702A57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F9D1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9B24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A0A1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0FCB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B522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32.897,00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B64C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32.897,00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6127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32.897,00</w:t>
            </w:r>
          </w:p>
        </w:tc>
      </w:tr>
      <w:tr w:rsidR="00046FD7" w:rsidRPr="00046FD7" w14:paraId="03011711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518C9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49C5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E1D0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C7F9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6B85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32.897,00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AB35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32.897,00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F642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32.897,00</w:t>
            </w:r>
          </w:p>
        </w:tc>
      </w:tr>
      <w:tr w:rsidR="00046FD7" w:rsidRPr="00046FD7" w14:paraId="26000CEF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E88D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3A920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BEA0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55.627,99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DA0E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42.477,00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29BA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A386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3708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3FBCB31B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D014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682B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2825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55.627,99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05E1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566D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7874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D463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5B0A8E90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FF2F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7E31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0A80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55.627,99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ADBE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1F73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5E6D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5116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4B41ED9C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C0FD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889A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ŠKOLSTVA IZVAN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6217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827.934,59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DA7F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1.078.128,00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2A11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895.620,00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B368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895.620,00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7382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895.620,00</w:t>
            </w:r>
          </w:p>
        </w:tc>
      </w:tr>
      <w:tr w:rsidR="00046FD7" w:rsidRPr="00046FD7" w14:paraId="28CF61AD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5516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A7011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11DE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OSNOVNO ŠKOLSTVO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440C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827.934,59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6F8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1.078.128,00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2833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895.620,00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F91C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895.620,00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EBE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895.620,00</w:t>
            </w:r>
          </w:p>
        </w:tc>
      </w:tr>
      <w:tr w:rsidR="00046FD7" w:rsidRPr="00046FD7" w14:paraId="358DC19C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2F26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Izvor financiranja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9467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D55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16F3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3CB2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53F8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400C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1.170,00</w:t>
            </w:r>
          </w:p>
        </w:tc>
      </w:tr>
      <w:tr w:rsidR="00046FD7" w:rsidRPr="00046FD7" w14:paraId="0594CCB3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93AD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21FC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A8D9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74B7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83F6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4F40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3D2A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1.050,00</w:t>
            </w:r>
          </w:p>
        </w:tc>
      </w:tr>
      <w:tr w:rsidR="00046FD7" w:rsidRPr="00046FD7" w14:paraId="76ABC209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DB0E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E7B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0CC2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5570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967D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2507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5D4A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1.050,00</w:t>
            </w:r>
          </w:p>
        </w:tc>
      </w:tr>
      <w:tr w:rsidR="00046FD7" w:rsidRPr="00046FD7" w14:paraId="7AAE0FB0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FDC6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6AB6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9E49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00E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260E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B408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6412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</w:tr>
      <w:tr w:rsidR="00046FD7" w:rsidRPr="00046FD7" w14:paraId="615AA807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CDEA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789E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27B2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C3B6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0826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7F0B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AEFB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</w:tr>
      <w:tr w:rsidR="00046FD7" w:rsidRPr="00046FD7" w14:paraId="766A1218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CF400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9A49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B8FE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EF2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FA1A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87DF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77A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142BFA32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51249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B663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C405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C271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451B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04B8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D3BC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69F656C1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A180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8591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FF0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E64B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9EBB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57AC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7C0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6DD21A5F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B17E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016E9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BD25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2454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97D3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512C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D27F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33B710E4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95D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32AB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0DD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0B6E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5D40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3B9A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7175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3B45C53E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FBBB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140D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2088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EA76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9958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891.300,00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9435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891.300,00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9336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891.300,00</w:t>
            </w:r>
          </w:p>
        </w:tc>
      </w:tr>
      <w:tr w:rsidR="00046FD7" w:rsidRPr="00046FD7" w14:paraId="1510FF78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CB8A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4FCC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1CF3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7F71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EA2A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882.550,00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2486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882.550,00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003D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882.550,00</w:t>
            </w:r>
          </w:p>
        </w:tc>
      </w:tr>
      <w:tr w:rsidR="00046FD7" w:rsidRPr="00046FD7" w14:paraId="50D0ABE1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54B5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799D9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60CD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7B3B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5D62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6A21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51E1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809.000,00</w:t>
            </w:r>
          </w:p>
        </w:tc>
      </w:tr>
      <w:tr w:rsidR="00046FD7" w:rsidRPr="00046FD7" w14:paraId="490F67D2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EA7C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89E9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0FF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886B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4DF1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0440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FDC3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73.300,00</w:t>
            </w:r>
          </w:p>
        </w:tc>
      </w:tr>
      <w:tr w:rsidR="00046FD7" w:rsidRPr="00046FD7" w14:paraId="51D257BA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EAE3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E666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B189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C3CC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3FD4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7561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F9CE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</w:tr>
      <w:tr w:rsidR="00046FD7" w:rsidRPr="00046FD7" w14:paraId="58F27D50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C5B4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785E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9664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4BC6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BBD3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7AB7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AF4E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8.750,00</w:t>
            </w:r>
          </w:p>
        </w:tc>
      </w:tr>
      <w:tr w:rsidR="00046FD7" w:rsidRPr="00046FD7" w14:paraId="35F0F669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E4AC4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71FD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D3E6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F608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667D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B872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361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8.750,00</w:t>
            </w:r>
          </w:p>
        </w:tc>
      </w:tr>
      <w:tr w:rsidR="00046FD7" w:rsidRPr="00046FD7" w14:paraId="4D899625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9DCE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C840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2C38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826.584,01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520E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1.073.050,00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B798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1504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1D51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27B6AA52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1F6C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47135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7B3F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819.902,66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060B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1.064.200,00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B906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325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7E27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5ACA1C74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0D825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0BA7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D40F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760.991,27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21B3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C1FB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BBE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A292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5A39229D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2731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546B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6B7C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58.713,39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4B98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DB23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B3A8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1369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63E83CDD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1CB5B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3589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AA6B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CE9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714C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3F5C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96A1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2CCA4CA2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3C6D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F4CA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C0E1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4579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175F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7D92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2852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0AB278EC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AB02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5999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14D1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6.681,35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7E13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7139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6FB7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AEBB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6A396EBA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59F3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AFF7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842E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6.681,35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AEE8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EB39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CD1B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6514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39E391E1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9D686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79D4E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AB63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E3A7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6E90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6E25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74A2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2.950,00</w:t>
            </w:r>
          </w:p>
        </w:tc>
      </w:tr>
      <w:tr w:rsidR="00046FD7" w:rsidRPr="00046FD7" w14:paraId="0C3F242A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03FE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1431D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651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BB82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4162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34856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AE77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1.650,00</w:t>
            </w:r>
          </w:p>
        </w:tc>
      </w:tr>
      <w:tr w:rsidR="00046FD7" w:rsidRPr="00046FD7" w14:paraId="19E7AF71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B27D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5237F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B3A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BD27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57C3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C10A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5F2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1.650,00</w:t>
            </w:r>
          </w:p>
        </w:tc>
      </w:tr>
      <w:tr w:rsidR="00046FD7" w:rsidRPr="00046FD7" w14:paraId="3327A326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4C2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066A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F29D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55C7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645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B94C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880F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046FD7" w:rsidRPr="00046FD7" w14:paraId="18497440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ABD7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3AE8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BA6F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152D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38DF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94B3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74FB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046FD7" w:rsidRPr="00046FD7" w14:paraId="35F5880D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D7625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Izvor financiranja 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A3A7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0C21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1.111,68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2B94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BD41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3EEF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247B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171E7261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13563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9E890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BAEB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B34A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F695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3E4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A6C0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034B80F6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6AB10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D44A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F8B3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CA0E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6D68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FD8F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48912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0836D59D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F15F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775A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4760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0E7E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D37F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927FF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021A0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517F9AE5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D9D6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B9F0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0B4F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C723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701F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289D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DD5C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22B76094" w14:textId="77777777" w:rsidTr="00046FD7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62E5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8FB5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1CCE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6B9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2908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FF4AB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A2B9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046FD7" w:rsidRPr="00046FD7" w14:paraId="16BBCE69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0D91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45011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095C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F125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06B87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9E98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1489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046FD7" w:rsidRPr="00046FD7" w14:paraId="4729A19C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A531C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31F2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F0E08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A343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18CE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8385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7209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046FD7" w:rsidRPr="00046FD7" w14:paraId="0C92E902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9C167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D5D32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CF34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83E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7E25C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38CE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2786E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7F8EDA02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1AB6B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A22D5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6FBB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2F651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057A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1795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58EAA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6FD7" w:rsidRPr="00046FD7" w14:paraId="431E7E29" w14:textId="77777777" w:rsidTr="00046FD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E7F28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0E1E5" w14:textId="77777777" w:rsidR="00046FD7" w:rsidRPr="00046FD7" w:rsidRDefault="00046FD7" w:rsidP="00046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6E929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B6AA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6D784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6C24D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8CFF3" w14:textId="77777777" w:rsidR="00046FD7" w:rsidRPr="00046FD7" w:rsidRDefault="00046FD7" w:rsidP="00046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46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76CF7A92" w14:textId="77777777" w:rsidR="00E53514" w:rsidRDefault="00E53514" w:rsidP="00EE2B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E21A3" w14:textId="77777777" w:rsidR="00E53514" w:rsidRDefault="00E53514" w:rsidP="00EE2B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37355" w14:textId="77777777" w:rsidR="003943AD" w:rsidRDefault="003943AD" w:rsidP="00EE2B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D2197" w14:textId="77777777" w:rsidR="005A411E" w:rsidRPr="00D663BE" w:rsidRDefault="000D184E" w:rsidP="000D184E">
      <w:pPr>
        <w:ind w:firstLine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63BE">
        <w:rPr>
          <w:rFonts w:ascii="Times New Roman" w:hAnsi="Times New Roman" w:cs="Times New Roman"/>
          <w:b/>
          <w:sz w:val="26"/>
          <w:szCs w:val="26"/>
        </w:rPr>
        <w:t>III</w:t>
      </w:r>
      <w:r w:rsidR="00EE2B2F" w:rsidRPr="00D663B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A411E" w:rsidRPr="00D663BE">
        <w:rPr>
          <w:rFonts w:ascii="Times New Roman" w:hAnsi="Times New Roman" w:cs="Times New Roman"/>
          <w:b/>
          <w:sz w:val="26"/>
          <w:szCs w:val="26"/>
        </w:rPr>
        <w:t>OBRAZLOŽENJE OPĆEG</w:t>
      </w:r>
      <w:r w:rsidR="00EE2B2F" w:rsidRPr="00D663BE">
        <w:rPr>
          <w:rFonts w:ascii="Times New Roman" w:hAnsi="Times New Roman" w:cs="Times New Roman"/>
          <w:b/>
          <w:sz w:val="26"/>
          <w:szCs w:val="26"/>
        </w:rPr>
        <w:t xml:space="preserve"> I POSEBNOG</w:t>
      </w:r>
      <w:r w:rsidR="005A411E" w:rsidRPr="00D663BE">
        <w:rPr>
          <w:rFonts w:ascii="Times New Roman" w:hAnsi="Times New Roman" w:cs="Times New Roman"/>
          <w:b/>
          <w:sz w:val="26"/>
          <w:szCs w:val="26"/>
        </w:rPr>
        <w:t xml:space="preserve"> DIJELA FINANCIJSKOG PLANA ZA 202</w:t>
      </w:r>
      <w:r w:rsidR="0006694E" w:rsidRPr="00D663BE">
        <w:rPr>
          <w:rFonts w:ascii="Times New Roman" w:hAnsi="Times New Roman" w:cs="Times New Roman"/>
          <w:b/>
          <w:sz w:val="26"/>
          <w:szCs w:val="26"/>
        </w:rPr>
        <w:t>6</w:t>
      </w:r>
      <w:r w:rsidR="005A411E" w:rsidRPr="00D663BE">
        <w:rPr>
          <w:rFonts w:ascii="Times New Roman" w:hAnsi="Times New Roman" w:cs="Times New Roman"/>
          <w:b/>
          <w:sz w:val="26"/>
          <w:szCs w:val="26"/>
        </w:rPr>
        <w:t>.-202</w:t>
      </w:r>
      <w:r w:rsidR="00C82818" w:rsidRPr="00D663BE">
        <w:rPr>
          <w:rFonts w:ascii="Times New Roman" w:hAnsi="Times New Roman" w:cs="Times New Roman"/>
          <w:b/>
          <w:sz w:val="26"/>
          <w:szCs w:val="26"/>
        </w:rPr>
        <w:t>8</w:t>
      </w:r>
      <w:r w:rsidR="005A411E" w:rsidRPr="00D663BE">
        <w:rPr>
          <w:rFonts w:ascii="Times New Roman" w:hAnsi="Times New Roman" w:cs="Times New Roman"/>
          <w:b/>
          <w:sz w:val="26"/>
          <w:szCs w:val="26"/>
        </w:rPr>
        <w:t>.</w:t>
      </w:r>
    </w:p>
    <w:p w14:paraId="647E5A3F" w14:textId="77777777" w:rsidR="00692C0C" w:rsidRPr="0006694E" w:rsidRDefault="00692C0C" w:rsidP="00600CC1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09B78265" w14:textId="24F32958" w:rsidR="000D184E" w:rsidRDefault="005A411E" w:rsidP="00B64975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6694E">
        <w:rPr>
          <w:rFonts w:ascii="Times New Roman" w:hAnsi="Times New Roman" w:cs="Times New Roman"/>
          <w:sz w:val="24"/>
          <w:szCs w:val="24"/>
        </w:rPr>
        <w:t>Sukladno članku 36. novog Zakona o proračunu (NN 144/21) proračunski korisnici dužni su uz prijedlog financijskog plana izraditi i dostaviti obrazloženje općeg dijela financijskog plana. U ovom obrazloženju daje se opća slika financijskog plana kroz obrazloženje ukupnih prihoda, primitaka, rashoda, izdataka, te prenesenog manjka odnosno viška financijskog plana.</w:t>
      </w:r>
    </w:p>
    <w:p w14:paraId="6BA3C0DC" w14:textId="77777777" w:rsidR="00B64975" w:rsidRPr="00B64975" w:rsidRDefault="00B64975" w:rsidP="00B64975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0120500" w14:textId="77777777" w:rsidR="006D1BAE" w:rsidRDefault="005A411E" w:rsidP="00600CC1">
      <w:pPr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115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2E56C690" w14:textId="56F74D58" w:rsidR="006D1BAE" w:rsidRDefault="006D1BAE" w:rsidP="00600CC1">
      <w:pPr>
        <w:pStyle w:val="StandardWeb"/>
        <w:spacing w:before="0" w:beforeAutospacing="0" w:after="160" w:afterAutospacing="0" w:line="259" w:lineRule="auto"/>
        <w:ind w:firstLine="357"/>
        <w:jc w:val="both"/>
      </w:pPr>
      <w:r>
        <w:t xml:space="preserve">Ukupno planirani prihodi iznose </w:t>
      </w:r>
      <w:r w:rsidR="00BC6BA0">
        <w:t>969.696</w:t>
      </w:r>
      <w:r>
        <w:t xml:space="preserve">,00 EUR u 2026. godini, </w:t>
      </w:r>
      <w:r w:rsidR="0005188C">
        <w:t>970.046,00</w:t>
      </w:r>
      <w:r>
        <w:t xml:space="preserve"> EUR u 2027. godini i </w:t>
      </w:r>
      <w:r w:rsidR="0005188C">
        <w:t>970.046,00</w:t>
      </w:r>
      <w:r>
        <w:t xml:space="preserve"> EUR u 2028. godini.</w:t>
      </w:r>
    </w:p>
    <w:p w14:paraId="520C5BED" w14:textId="5669BDC9" w:rsidR="006D1BAE" w:rsidRDefault="006D1BAE" w:rsidP="00600CC1">
      <w:pPr>
        <w:pStyle w:val="StandardWeb"/>
        <w:numPr>
          <w:ilvl w:val="0"/>
          <w:numId w:val="13"/>
        </w:numPr>
        <w:spacing w:before="0" w:beforeAutospacing="0" w:after="160" w:afterAutospacing="0" w:line="259" w:lineRule="auto"/>
        <w:ind w:left="0" w:firstLine="357"/>
        <w:jc w:val="both"/>
      </w:pPr>
      <w:r>
        <w:t xml:space="preserve">Na izvoru financiranja </w:t>
      </w:r>
      <w:r>
        <w:rPr>
          <w:b/>
          <w:bCs/>
        </w:rPr>
        <w:t>11 Opći prihodi i primici</w:t>
      </w:r>
      <w:r>
        <w:t xml:space="preserve"> - planirano je </w:t>
      </w:r>
      <w:r w:rsidR="0005188C">
        <w:t>5.</w:t>
      </w:r>
      <w:r w:rsidR="00BC6BA0">
        <w:t>075</w:t>
      </w:r>
      <w:r w:rsidR="0005188C">
        <w:t>,00</w:t>
      </w:r>
      <w:r>
        <w:t xml:space="preserve"> EUR u 2026. godini, </w:t>
      </w:r>
      <w:r w:rsidR="00BC6BA0">
        <w:t xml:space="preserve">dok se u 2027. i 2028. godini </w:t>
      </w:r>
      <w:r>
        <w:t xml:space="preserve">očekuje </w:t>
      </w:r>
      <w:r w:rsidR="00BC6BA0">
        <w:t>5.425,00 EUR</w:t>
      </w:r>
      <w:r>
        <w:t>.</w:t>
      </w:r>
    </w:p>
    <w:p w14:paraId="3F2F763A" w14:textId="77777777" w:rsidR="006D1BAE" w:rsidRDefault="006D1BAE" w:rsidP="00600CC1">
      <w:pPr>
        <w:pStyle w:val="StandardWeb"/>
        <w:numPr>
          <w:ilvl w:val="0"/>
          <w:numId w:val="13"/>
        </w:numPr>
        <w:spacing w:before="0" w:beforeAutospacing="0" w:after="160" w:afterAutospacing="0" w:line="259" w:lineRule="auto"/>
        <w:ind w:left="0" w:firstLine="357"/>
        <w:jc w:val="both"/>
      </w:pPr>
      <w:r>
        <w:t xml:space="preserve">Na izvoru financiranja </w:t>
      </w:r>
      <w:r>
        <w:rPr>
          <w:b/>
          <w:bCs/>
        </w:rPr>
        <w:t>31 Vlastiti prihodi</w:t>
      </w:r>
      <w:r>
        <w:t xml:space="preserve"> - planirano je </w:t>
      </w:r>
      <w:r w:rsidR="0005188C">
        <w:t>1.170,00</w:t>
      </w:r>
      <w:r>
        <w:t xml:space="preserve"> EUR u 2026. godini, a isti iznos se očekuje u projekcijama za 2027. i 2028. godinu.</w:t>
      </w:r>
    </w:p>
    <w:p w14:paraId="1AD774D3" w14:textId="77777777" w:rsidR="006D1BAE" w:rsidRDefault="006D1BAE" w:rsidP="00600CC1">
      <w:pPr>
        <w:pStyle w:val="StandardWeb"/>
        <w:numPr>
          <w:ilvl w:val="0"/>
          <w:numId w:val="13"/>
        </w:numPr>
        <w:spacing w:before="0" w:beforeAutospacing="0" w:after="160" w:afterAutospacing="0" w:line="259" w:lineRule="auto"/>
        <w:ind w:left="0" w:firstLine="357"/>
        <w:jc w:val="both"/>
      </w:pPr>
      <w:r>
        <w:t xml:space="preserve">Na izvoru financiranja </w:t>
      </w:r>
      <w:r>
        <w:rPr>
          <w:b/>
          <w:bCs/>
        </w:rPr>
        <w:t>43 Ostali prihodi za posebne namjene</w:t>
      </w:r>
      <w:r>
        <w:t xml:space="preserve"> - planirano je </w:t>
      </w:r>
      <w:r w:rsidR="0005188C">
        <w:t>55.873</w:t>
      </w:r>
      <w:r>
        <w:t>,00 EUR u 2026. godini, a isti iznos se očekuje u projekcijama za 2027. i 2028. godinu.</w:t>
      </w:r>
    </w:p>
    <w:p w14:paraId="56A98FC1" w14:textId="77777777" w:rsidR="006D1BAE" w:rsidRDefault="006D1BAE" w:rsidP="00600CC1">
      <w:pPr>
        <w:pStyle w:val="StandardWeb"/>
        <w:numPr>
          <w:ilvl w:val="0"/>
          <w:numId w:val="13"/>
        </w:numPr>
        <w:spacing w:before="0" w:beforeAutospacing="0" w:after="160" w:afterAutospacing="0" w:line="259" w:lineRule="auto"/>
        <w:ind w:left="0" w:firstLine="357"/>
        <w:jc w:val="both"/>
      </w:pPr>
      <w:r>
        <w:t xml:space="preserve">Na izvoru financiranja </w:t>
      </w:r>
      <w:r>
        <w:rPr>
          <w:b/>
          <w:bCs/>
        </w:rPr>
        <w:t>50 Pomoći iz državnog proračuna</w:t>
      </w:r>
      <w:r>
        <w:t xml:space="preserve"> - planirano je </w:t>
      </w:r>
      <w:r w:rsidR="0005188C">
        <w:t>893.487,00</w:t>
      </w:r>
      <w:r>
        <w:t xml:space="preserve"> EUR u 2026. godini, a isti iznos se očekuje u projekcijama za 2027. i 2028. godinu.</w:t>
      </w:r>
    </w:p>
    <w:p w14:paraId="41FCB56E" w14:textId="77777777" w:rsidR="006D1BAE" w:rsidRDefault="006D1BAE" w:rsidP="00600CC1">
      <w:pPr>
        <w:pStyle w:val="StandardWeb"/>
        <w:numPr>
          <w:ilvl w:val="0"/>
          <w:numId w:val="13"/>
        </w:numPr>
        <w:spacing w:before="0" w:beforeAutospacing="0" w:after="160" w:afterAutospacing="0" w:line="259" w:lineRule="auto"/>
        <w:ind w:left="0" w:firstLine="357"/>
        <w:jc w:val="both"/>
      </w:pPr>
      <w:r>
        <w:lastRenderedPageBreak/>
        <w:t xml:space="preserve">Na izvoru financiranja </w:t>
      </w:r>
      <w:r>
        <w:rPr>
          <w:b/>
          <w:bCs/>
        </w:rPr>
        <w:t>54 Europski poljoprivredni jamstveni fond (EAGF)</w:t>
      </w:r>
      <w:r>
        <w:t xml:space="preserve"> - planirano je </w:t>
      </w:r>
      <w:r w:rsidR="0005188C">
        <w:t>1.440,00</w:t>
      </w:r>
      <w:r>
        <w:t xml:space="preserve"> EUR u 2026. godini, a isti iznos se očekuje u projekcijama za 2027. i 2028. godinu.</w:t>
      </w:r>
    </w:p>
    <w:p w14:paraId="16C92065" w14:textId="77777777" w:rsidR="0005188C" w:rsidRDefault="0005188C" w:rsidP="00600CC1">
      <w:pPr>
        <w:pStyle w:val="StandardWeb"/>
        <w:numPr>
          <w:ilvl w:val="0"/>
          <w:numId w:val="13"/>
        </w:numPr>
        <w:spacing w:before="0" w:beforeAutospacing="0" w:after="160" w:afterAutospacing="0" w:line="259" w:lineRule="auto"/>
        <w:ind w:left="0" w:firstLine="357"/>
        <w:jc w:val="both"/>
      </w:pPr>
      <w:r>
        <w:t xml:space="preserve">Na izvoru financiranja </w:t>
      </w:r>
      <w:r>
        <w:rPr>
          <w:b/>
          <w:bCs/>
        </w:rPr>
        <w:t>56 Fondovi EU</w:t>
      </w:r>
      <w:r>
        <w:t xml:space="preserve"> - planirano je 9.501,00 EUR u 2026. godini, a isti iznos se očekuje u projekcijama za 2027. i 2028. godinu.</w:t>
      </w:r>
    </w:p>
    <w:p w14:paraId="3CEC7797" w14:textId="77777777" w:rsidR="006D1BAE" w:rsidRDefault="006D1BAE" w:rsidP="00600CC1">
      <w:pPr>
        <w:pStyle w:val="StandardWeb"/>
        <w:numPr>
          <w:ilvl w:val="0"/>
          <w:numId w:val="13"/>
        </w:numPr>
        <w:spacing w:before="0" w:beforeAutospacing="0" w:after="160" w:afterAutospacing="0" w:line="259" w:lineRule="auto"/>
        <w:ind w:left="0" w:firstLine="357"/>
        <w:jc w:val="both"/>
      </w:pPr>
      <w:r>
        <w:t xml:space="preserve">Na izvoru financiranja </w:t>
      </w:r>
      <w:r>
        <w:rPr>
          <w:b/>
          <w:bCs/>
        </w:rPr>
        <w:t>61 Donacije</w:t>
      </w:r>
      <w:r>
        <w:t xml:space="preserve"> - planirano je </w:t>
      </w:r>
      <w:r w:rsidR="0005188C">
        <w:t>2.950</w:t>
      </w:r>
      <w:r>
        <w:t>,00 EUR u 2026. godini, a isti iznos se očekuje u projekcijama za 2027. i 2028. godinu.</w:t>
      </w:r>
    </w:p>
    <w:p w14:paraId="56B4BED6" w14:textId="77777777" w:rsidR="005A411E" w:rsidRDefault="006D1BAE" w:rsidP="00600CC1">
      <w:pPr>
        <w:pStyle w:val="StandardWeb"/>
        <w:numPr>
          <w:ilvl w:val="0"/>
          <w:numId w:val="13"/>
        </w:numPr>
        <w:spacing w:before="0" w:beforeAutospacing="0" w:after="160" w:afterAutospacing="0" w:line="259" w:lineRule="auto"/>
        <w:ind w:left="0" w:firstLine="357"/>
        <w:jc w:val="both"/>
      </w:pPr>
      <w:r>
        <w:t xml:space="preserve">Na izvoru financiranja </w:t>
      </w:r>
      <w:r>
        <w:rPr>
          <w:b/>
          <w:bCs/>
        </w:rPr>
        <w:t>71 Prihodi od prodaje ili zamjene nefinancijske imovine i naknade s naslova osiguranja</w:t>
      </w:r>
      <w:r w:rsidR="0005188C">
        <w:t xml:space="preserve"> - planirano je 2</w:t>
      </w:r>
      <w:r>
        <w:t>00,00 EUR u 2026. godini, a isti iznos se očekuje u projekcijama za 2027. i 2028. godinu.</w:t>
      </w:r>
    </w:p>
    <w:p w14:paraId="6B38164A" w14:textId="77777777" w:rsidR="000D184E" w:rsidRDefault="000D184E" w:rsidP="000D184E">
      <w:pPr>
        <w:pStyle w:val="StandardWeb"/>
        <w:spacing w:before="0" w:beforeAutospacing="0" w:after="160" w:afterAutospacing="0" w:line="259" w:lineRule="auto"/>
        <w:jc w:val="both"/>
        <w:rPr>
          <w:b/>
        </w:rPr>
      </w:pPr>
    </w:p>
    <w:p w14:paraId="61BC10E3" w14:textId="77777777" w:rsidR="00985FC5" w:rsidRPr="00AA1974" w:rsidRDefault="00985FC5" w:rsidP="00600CC1">
      <w:pPr>
        <w:pStyle w:val="StandardWeb"/>
        <w:spacing w:before="0" w:beforeAutospacing="0" w:after="160" w:afterAutospacing="0" w:line="259" w:lineRule="auto"/>
        <w:ind w:firstLine="357"/>
        <w:jc w:val="both"/>
        <w:rPr>
          <w:b/>
        </w:rPr>
      </w:pPr>
      <w:r w:rsidRPr="00AA1974">
        <w:rPr>
          <w:b/>
        </w:rPr>
        <w:t>RASHODI I IZDACI</w:t>
      </w:r>
    </w:p>
    <w:p w14:paraId="06E0C5FC" w14:textId="64D9C0F5" w:rsidR="00985FC5" w:rsidRPr="00985FC5" w:rsidRDefault="00985FC5" w:rsidP="00600CC1">
      <w:pPr>
        <w:pStyle w:val="StandardWeb"/>
        <w:spacing w:before="0" w:beforeAutospacing="0" w:after="160" w:afterAutospacing="0" w:line="259" w:lineRule="auto"/>
        <w:ind w:firstLine="357"/>
        <w:jc w:val="both"/>
        <w:rPr>
          <w:color w:val="FF0000"/>
        </w:rPr>
      </w:pPr>
      <w:r>
        <w:t>U Financijskom planu Škole za 2026.</w:t>
      </w:r>
      <w:r w:rsidR="00BC6BA0">
        <w:t xml:space="preserve"> godinu očekuje</w:t>
      </w:r>
      <w:r w:rsidR="00B64975">
        <w:t xml:space="preserve"> rashod u iznosu od</w:t>
      </w:r>
      <w:r w:rsidR="00BC6BA0">
        <w:t xml:space="preserve"> </w:t>
      </w:r>
      <w:r w:rsidR="00B64975">
        <w:t xml:space="preserve">969.696,00 EUR, a u </w:t>
      </w:r>
      <w:r>
        <w:t xml:space="preserve">2027. i 2028. godinu ukupni rashodi planirani su u iznosu od </w:t>
      </w:r>
      <w:r w:rsidRPr="001950EE">
        <w:t>970.046,00 EUR.</w:t>
      </w:r>
      <w:r>
        <w:t xml:space="preserve"> Vrijednosno najveći udio odnosi se na skupinu </w:t>
      </w:r>
      <w:r>
        <w:rPr>
          <w:b/>
          <w:bCs/>
        </w:rPr>
        <w:t>50 Pomoći iz državnog proračuna</w:t>
      </w:r>
      <w:r>
        <w:t xml:space="preserve"> (893.487,00 EUR), koja se najvećim dijelom odnosi na rashode za plaće i materijalna </w:t>
      </w:r>
      <w:r w:rsidRPr="00985FC5">
        <w:t>prava zaposlenika (ukupni Rashodi za zaposlene planirani su u iznosu od 809.000,00 EUR).</w:t>
      </w:r>
    </w:p>
    <w:p w14:paraId="78180F23" w14:textId="00DCE4B9" w:rsidR="00985FC5" w:rsidRPr="005E24FB" w:rsidRDefault="00985FC5" w:rsidP="00600CC1">
      <w:pPr>
        <w:pStyle w:val="StandardWeb"/>
        <w:spacing w:before="0" w:beforeAutospacing="0" w:after="160" w:afterAutospacing="0" w:line="259" w:lineRule="auto"/>
        <w:ind w:firstLine="357"/>
        <w:jc w:val="both"/>
      </w:pPr>
      <w:r w:rsidRPr="005E24FB">
        <w:t xml:space="preserve">Program </w:t>
      </w:r>
      <w:r w:rsidRPr="005E24FB">
        <w:rPr>
          <w:b/>
          <w:bCs/>
        </w:rPr>
        <w:t>1207 RAZVOJ ODGOJNO-OBRAZOVNOG SUSTAVA</w:t>
      </w:r>
      <w:r w:rsidRPr="005E24FB">
        <w:t xml:space="preserve"> za 2026.</w:t>
      </w:r>
      <w:r w:rsidR="00B64975">
        <w:t xml:space="preserve"> </w:t>
      </w:r>
      <w:r w:rsidRPr="005E24FB">
        <w:t xml:space="preserve">godinu iznosi </w:t>
      </w:r>
      <w:r w:rsidR="00334633" w:rsidRPr="005E24FB">
        <w:rPr>
          <w:b/>
          <w:bCs/>
        </w:rPr>
        <w:t>15.</w:t>
      </w:r>
      <w:r w:rsidR="00B64975">
        <w:rPr>
          <w:b/>
          <w:bCs/>
        </w:rPr>
        <w:t>353</w:t>
      </w:r>
      <w:r w:rsidRPr="005E24FB">
        <w:rPr>
          <w:b/>
          <w:bCs/>
        </w:rPr>
        <w:t>,00 EUR</w:t>
      </w:r>
      <w:r w:rsidRPr="005E24FB">
        <w:t xml:space="preserve">. Financira se iz sljedećih izvora financiranja: </w:t>
      </w:r>
      <w:r w:rsidRPr="005E24FB">
        <w:rPr>
          <w:b/>
          <w:bCs/>
        </w:rPr>
        <w:t>11 Opći prihodi i primici</w:t>
      </w:r>
      <w:r w:rsidR="00334633" w:rsidRPr="005E24FB">
        <w:rPr>
          <w:b/>
          <w:bCs/>
        </w:rPr>
        <w:t xml:space="preserve">, 50 </w:t>
      </w:r>
      <w:r w:rsidR="00334633" w:rsidRPr="005E24FB">
        <w:rPr>
          <w:iCs/>
        </w:rPr>
        <w:t>Pomoći iz državnog proračuna</w:t>
      </w:r>
      <w:r w:rsidR="005E24FB" w:rsidRPr="005E24FB">
        <w:t xml:space="preserve">, </w:t>
      </w:r>
      <w:r w:rsidRPr="005E24FB">
        <w:rPr>
          <w:b/>
          <w:bCs/>
        </w:rPr>
        <w:t>54 Europski poljoprivredni jamstveni fond (EAGF)</w:t>
      </w:r>
      <w:r w:rsidR="005E24FB" w:rsidRPr="005E24FB">
        <w:rPr>
          <w:b/>
          <w:bCs/>
        </w:rPr>
        <w:t>, 56 Fondovi EU</w:t>
      </w:r>
      <w:r w:rsidRPr="005E24FB">
        <w:t xml:space="preserve"> (koji se odnosi na Shemu voće, povrće i mlijeko</w:t>
      </w:r>
      <w:r w:rsidR="005E24FB" w:rsidRPr="005E24FB">
        <w:t xml:space="preserve"> i projekt Učimo zajedno</w:t>
      </w:r>
      <w:r w:rsidRPr="005E24FB">
        <w:t>).</w:t>
      </w:r>
    </w:p>
    <w:p w14:paraId="4E09B391" w14:textId="77777777" w:rsidR="00985FC5" w:rsidRPr="005E24FB" w:rsidRDefault="00985FC5" w:rsidP="00600CC1">
      <w:pPr>
        <w:pStyle w:val="StandardWeb"/>
        <w:spacing w:before="0" w:beforeAutospacing="0" w:after="160" w:afterAutospacing="0" w:line="259" w:lineRule="auto"/>
        <w:ind w:firstLine="357"/>
        <w:jc w:val="both"/>
      </w:pPr>
      <w:r w:rsidRPr="005E24FB">
        <w:t xml:space="preserve">Program </w:t>
      </w:r>
      <w:r w:rsidRPr="005E24FB">
        <w:rPr>
          <w:b/>
          <w:bCs/>
        </w:rPr>
        <w:t>7007 FINANCIRANJE SREDNJEG ŠKOLSTVA PREMA MINIMALNOM STANDARDU</w:t>
      </w:r>
      <w:r w:rsidRPr="005E24FB">
        <w:t xml:space="preserve"> (koji uključuje aktivnosti financiranja općih i stvarnih troškova te opremanja) za 2026., 2027. i 2028. godinu iznosi </w:t>
      </w:r>
      <w:r w:rsidR="005E24FB" w:rsidRPr="005E24FB">
        <w:rPr>
          <w:b/>
          <w:bCs/>
        </w:rPr>
        <w:t>58.723,00</w:t>
      </w:r>
      <w:r w:rsidRPr="005E24FB">
        <w:rPr>
          <w:b/>
          <w:bCs/>
        </w:rPr>
        <w:t xml:space="preserve"> EUR</w:t>
      </w:r>
      <w:r w:rsidRPr="005E24FB">
        <w:t xml:space="preserve">. On se realizira iz izvora financiranja </w:t>
      </w:r>
      <w:r w:rsidRPr="005E24FB">
        <w:rPr>
          <w:b/>
          <w:bCs/>
        </w:rPr>
        <w:t>43 Ostali prihodi za posebne namjene</w:t>
      </w:r>
      <w:r w:rsidRPr="005E24FB">
        <w:t xml:space="preserve"> (koji zamjenjuje prijašnji izvor 46 - Decentralizacija).</w:t>
      </w:r>
    </w:p>
    <w:p w14:paraId="4EE39B8A" w14:textId="353F2B54" w:rsidR="000D184E" w:rsidRDefault="00985FC5" w:rsidP="00B64975">
      <w:pPr>
        <w:pStyle w:val="StandardWeb"/>
        <w:spacing w:before="0" w:beforeAutospacing="0" w:after="160" w:afterAutospacing="0" w:line="259" w:lineRule="auto"/>
        <w:ind w:firstLine="357"/>
        <w:jc w:val="both"/>
      </w:pPr>
      <w:r w:rsidRPr="009374F6">
        <w:t xml:space="preserve">Program </w:t>
      </w:r>
      <w:r w:rsidRPr="009374F6">
        <w:rPr>
          <w:b/>
          <w:bCs/>
        </w:rPr>
        <w:t>7011 FINANCIRANJE ŠKOLSTVA IZVAN ŽUPANIJSKOG PRORAČUNA</w:t>
      </w:r>
      <w:r w:rsidRPr="009374F6">
        <w:t xml:space="preserve"> za 2026., 2027. i 2028. godinu iznosi </w:t>
      </w:r>
      <w:r w:rsidR="009374F6" w:rsidRPr="009374F6">
        <w:rPr>
          <w:b/>
          <w:bCs/>
        </w:rPr>
        <w:t>895.620,00</w:t>
      </w:r>
      <w:r w:rsidRPr="009374F6">
        <w:rPr>
          <w:b/>
          <w:bCs/>
        </w:rPr>
        <w:t xml:space="preserve"> EUR</w:t>
      </w:r>
      <w:r w:rsidRPr="009374F6">
        <w:t xml:space="preserve">. Financira se iz sljedećih izvora financiranja: </w:t>
      </w:r>
      <w:r w:rsidRPr="009374F6">
        <w:rPr>
          <w:b/>
          <w:bCs/>
        </w:rPr>
        <w:t>31 Vlastiti prihodi</w:t>
      </w:r>
      <w:r w:rsidRPr="009374F6">
        <w:t xml:space="preserve"> (</w:t>
      </w:r>
      <w:r w:rsidR="009374F6" w:rsidRPr="009374F6">
        <w:t>1.170</w:t>
      </w:r>
      <w:r w:rsidRPr="009374F6">
        <w:t xml:space="preserve">,00 EUR), </w:t>
      </w:r>
      <w:r w:rsidRPr="009374F6">
        <w:rPr>
          <w:b/>
          <w:bCs/>
        </w:rPr>
        <w:t>50 Pomoći iz državnog proračuna</w:t>
      </w:r>
      <w:r w:rsidRPr="009374F6">
        <w:t xml:space="preserve"> (</w:t>
      </w:r>
      <w:r w:rsidR="009374F6" w:rsidRPr="009374F6">
        <w:t>891.300,00</w:t>
      </w:r>
      <w:r w:rsidRPr="009374F6">
        <w:t xml:space="preserve"> EUR), </w:t>
      </w:r>
      <w:r w:rsidRPr="009374F6">
        <w:rPr>
          <w:b/>
          <w:bCs/>
        </w:rPr>
        <w:t>61 Donacije</w:t>
      </w:r>
      <w:r w:rsidRPr="009374F6">
        <w:t xml:space="preserve"> (</w:t>
      </w:r>
      <w:r w:rsidR="009374F6" w:rsidRPr="009374F6">
        <w:t>2.950,00</w:t>
      </w:r>
      <w:r w:rsidRPr="009374F6">
        <w:t xml:space="preserve"> EUR) i </w:t>
      </w:r>
      <w:r w:rsidRPr="009374F6">
        <w:rPr>
          <w:b/>
          <w:bCs/>
        </w:rPr>
        <w:t>71 Prihodi od prodaje ili zamjene nefinancijske imovine</w:t>
      </w:r>
      <w:r w:rsidR="009374F6" w:rsidRPr="009374F6">
        <w:rPr>
          <w:b/>
          <w:bCs/>
        </w:rPr>
        <w:t xml:space="preserve"> i naknade s naslova osiguranja</w:t>
      </w:r>
      <w:r w:rsidRPr="009374F6">
        <w:t xml:space="preserve"> (</w:t>
      </w:r>
      <w:r w:rsidR="009374F6" w:rsidRPr="009374F6">
        <w:t>200</w:t>
      </w:r>
      <w:r w:rsidRPr="009374F6">
        <w:t>,00 EUR).</w:t>
      </w:r>
    </w:p>
    <w:p w14:paraId="406CB1F0" w14:textId="77777777" w:rsidR="00B64975" w:rsidRPr="00B64975" w:rsidRDefault="00B64975" w:rsidP="00B64975">
      <w:pPr>
        <w:pStyle w:val="StandardWeb"/>
        <w:spacing w:before="0" w:beforeAutospacing="0" w:after="160" w:afterAutospacing="0" w:line="259" w:lineRule="auto"/>
        <w:ind w:firstLine="357"/>
        <w:jc w:val="both"/>
      </w:pPr>
    </w:p>
    <w:p w14:paraId="0CD2EEE1" w14:textId="77777777" w:rsidR="00985FC5" w:rsidRPr="009374F6" w:rsidRDefault="00985FC5" w:rsidP="00600CC1">
      <w:pPr>
        <w:pStyle w:val="StandardWeb"/>
        <w:spacing w:before="0" w:beforeAutospacing="0" w:after="160" w:afterAutospacing="0" w:line="259" w:lineRule="auto"/>
        <w:ind w:firstLine="357"/>
        <w:jc w:val="both"/>
        <w:rPr>
          <w:b/>
        </w:rPr>
      </w:pPr>
      <w:r w:rsidRPr="009374F6">
        <w:rPr>
          <w:b/>
        </w:rPr>
        <w:t>PRIJENOS SREDSTAVA IZ PRETHODNE I U SLJEDEĆU GODINU</w:t>
      </w:r>
    </w:p>
    <w:p w14:paraId="1322D6E1" w14:textId="77777777" w:rsidR="00985FC5" w:rsidRPr="009374F6" w:rsidRDefault="00985FC5" w:rsidP="00600CC1">
      <w:pPr>
        <w:pStyle w:val="StandardWeb"/>
        <w:spacing w:before="0" w:beforeAutospacing="0" w:after="160" w:afterAutospacing="0" w:line="259" w:lineRule="auto"/>
        <w:ind w:firstLine="357"/>
        <w:jc w:val="both"/>
      </w:pPr>
      <w:r w:rsidRPr="009374F6">
        <w:t xml:space="preserve">U planu za 2026. godinu i projekcijama za 2027. i 2028. godinu </w:t>
      </w:r>
      <w:r w:rsidRPr="009374F6">
        <w:rPr>
          <w:b/>
          <w:bCs/>
        </w:rPr>
        <w:t>nije planiran preneseni višak niti manjak</w:t>
      </w:r>
      <w:r w:rsidRPr="009374F6">
        <w:t>.</w:t>
      </w:r>
    </w:p>
    <w:p w14:paraId="3A9A1E80" w14:textId="77777777" w:rsidR="00985FC5" w:rsidRPr="0005188C" w:rsidRDefault="00985FC5" w:rsidP="00600CC1">
      <w:pPr>
        <w:pStyle w:val="StandardWeb"/>
        <w:spacing w:before="0" w:beforeAutospacing="0" w:after="160" w:afterAutospacing="0" w:line="259" w:lineRule="auto"/>
        <w:ind w:firstLine="357"/>
        <w:jc w:val="both"/>
      </w:pP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A429C7" w:rsidRPr="00A429C7" w14:paraId="1FBE4F37" w14:textId="77777777" w:rsidTr="002960B2">
        <w:trPr>
          <w:trHeight w:val="9682"/>
          <w:jc w:val="center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CC7D6" w14:textId="77777777" w:rsidR="005A411E" w:rsidRPr="008F2251" w:rsidRDefault="005A411E" w:rsidP="005A411E">
            <w:pPr>
              <w:pStyle w:val="Naslov1"/>
              <w:rPr>
                <w:i w:val="0"/>
                <w:u w:val="none"/>
              </w:rPr>
            </w:pPr>
          </w:p>
          <w:p w14:paraId="5D9B214D" w14:textId="77777777" w:rsidR="005A411E" w:rsidRPr="008F2251" w:rsidRDefault="005A411E" w:rsidP="005A411E">
            <w:pPr>
              <w:pStyle w:val="Naslov1"/>
              <w:rPr>
                <w:i w:val="0"/>
                <w:u w:val="none"/>
              </w:rPr>
            </w:pPr>
            <w:r w:rsidRPr="008F2251">
              <w:rPr>
                <w:i w:val="0"/>
                <w:u w:val="none"/>
              </w:rPr>
              <w:t>NAZIV KORISNIKA:</w:t>
            </w:r>
          </w:p>
          <w:p w14:paraId="23596888" w14:textId="77777777" w:rsidR="005A411E" w:rsidRPr="008F2251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380BEFEA" w14:textId="77777777" w:rsidR="001608D0" w:rsidRPr="008F2251" w:rsidRDefault="001608D0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3CFFBAED" w14:textId="77777777" w:rsidR="005A411E" w:rsidRPr="008F2251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F2251">
              <w:rPr>
                <w:rFonts w:ascii="Times New Roman" w:hAnsi="Times New Roman" w:cs="Times New Roman"/>
                <w:bCs/>
                <w:sz w:val="20"/>
              </w:rPr>
              <w:t>SAŽETAK DJELOKRUGA RADA:</w:t>
            </w:r>
          </w:p>
          <w:p w14:paraId="39B2E48C" w14:textId="77777777" w:rsidR="00A429C7" w:rsidRPr="008F2251" w:rsidRDefault="00A429C7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1EF6AF85" w14:textId="77777777" w:rsidR="00A429C7" w:rsidRPr="008F2251" w:rsidRDefault="00A429C7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8B840ED" w14:textId="77777777" w:rsidR="00A429C7" w:rsidRPr="008F2251" w:rsidRDefault="00A429C7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F9FCC77" w14:textId="77777777" w:rsidR="00A429C7" w:rsidRPr="008F2251" w:rsidRDefault="00A429C7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073E18C" w14:textId="77777777" w:rsidR="00A429C7" w:rsidRPr="008F2251" w:rsidRDefault="00A429C7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38A09C6A" w14:textId="77777777" w:rsidR="00A429C7" w:rsidRPr="008F2251" w:rsidRDefault="00A429C7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049D5F36" w14:textId="77777777" w:rsidR="00A429C7" w:rsidRPr="008F2251" w:rsidRDefault="00A429C7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45A3FC9" w14:textId="77777777" w:rsidR="00731D2D" w:rsidRPr="008F2251" w:rsidRDefault="00731D2D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354DB918" w14:textId="77777777" w:rsidR="00731D2D" w:rsidRPr="008F2251" w:rsidRDefault="00731D2D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01C2949B" w14:textId="77777777" w:rsidR="00731D2D" w:rsidRPr="008F2251" w:rsidRDefault="00731D2D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0CBAB58" w14:textId="77777777" w:rsidR="00731D2D" w:rsidRPr="008F2251" w:rsidRDefault="00731D2D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07908D1" w14:textId="77777777" w:rsidR="00731D2D" w:rsidRPr="008F2251" w:rsidRDefault="00731D2D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E540D18" w14:textId="77777777" w:rsidR="00731D2D" w:rsidRPr="008F2251" w:rsidRDefault="00731D2D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9874362" w14:textId="77777777" w:rsidR="00731D2D" w:rsidRPr="008F2251" w:rsidRDefault="00731D2D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5530F592" w14:textId="77777777" w:rsidR="00731D2D" w:rsidRPr="008F2251" w:rsidRDefault="00731D2D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5249BC54" w14:textId="77777777" w:rsidR="00D72ABC" w:rsidRPr="008F2251" w:rsidRDefault="00D72ABC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1CAB7A2" w14:textId="77777777" w:rsidR="00A429C7" w:rsidRPr="008F2251" w:rsidRDefault="00A429C7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F2251">
              <w:rPr>
                <w:rFonts w:ascii="Times New Roman" w:hAnsi="Times New Roman" w:cs="Times New Roman"/>
                <w:bCs/>
                <w:sz w:val="20"/>
              </w:rPr>
              <w:t>ORGANIZACIJSKA STRUKTURA:</w:t>
            </w:r>
          </w:p>
          <w:p w14:paraId="08F3A8E2" w14:textId="77777777" w:rsidR="00A429C7" w:rsidRPr="008F2251" w:rsidRDefault="00A429C7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06A2904A" w14:textId="77777777" w:rsidR="001608D0" w:rsidRPr="008F2251" w:rsidRDefault="001608D0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586247A" w14:textId="77777777" w:rsidR="001608D0" w:rsidRPr="008F2251" w:rsidRDefault="001608D0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6321BA3" w14:textId="77777777" w:rsidR="001608D0" w:rsidRPr="008F2251" w:rsidRDefault="001608D0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B5B0258" w14:textId="77777777" w:rsidR="001608D0" w:rsidRPr="008F2251" w:rsidRDefault="001608D0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1D75EAC6" w14:textId="77777777" w:rsidR="001608D0" w:rsidRPr="008F2251" w:rsidRDefault="001608D0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FBC6AB2" w14:textId="77777777" w:rsidR="001608D0" w:rsidRPr="008F2251" w:rsidRDefault="001608D0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0A56146C" w14:textId="77777777" w:rsidR="00D72ABC" w:rsidRPr="008F2251" w:rsidRDefault="00D72ABC" w:rsidP="005A411E">
            <w:pPr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  <w:p w14:paraId="235A19F9" w14:textId="77777777" w:rsidR="00A429C7" w:rsidRPr="008F2251" w:rsidRDefault="00A429C7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F2251">
              <w:rPr>
                <w:rFonts w:ascii="Times New Roman" w:hAnsi="Times New Roman" w:cs="Times New Roman"/>
                <w:bCs/>
                <w:sz w:val="20"/>
              </w:rPr>
              <w:t>PR</w:t>
            </w:r>
            <w:r w:rsidR="00731D2D" w:rsidRPr="008F2251">
              <w:rPr>
                <w:rFonts w:ascii="Times New Roman" w:hAnsi="Times New Roman" w:cs="Times New Roman"/>
                <w:bCs/>
                <w:sz w:val="20"/>
              </w:rPr>
              <w:t>O</w:t>
            </w:r>
            <w:r w:rsidRPr="008F2251">
              <w:rPr>
                <w:rFonts w:ascii="Times New Roman" w:hAnsi="Times New Roman" w:cs="Times New Roman"/>
                <w:bCs/>
                <w:sz w:val="20"/>
              </w:rPr>
              <w:t>RAČUNSKI KORISNICI IZ DJELOKRUGA RADA:</w:t>
            </w:r>
          </w:p>
          <w:p w14:paraId="52A33BC6" w14:textId="77777777" w:rsidR="005A411E" w:rsidRPr="008F2251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5B38FE5C" w14:textId="77777777" w:rsidR="005A411E" w:rsidRPr="008F2251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3482EAB0" w14:textId="77777777" w:rsidR="00D72ABC" w:rsidRPr="008F2251" w:rsidRDefault="00D72ABC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1D721E8F" w14:textId="77777777" w:rsidR="005A411E" w:rsidRPr="008F2251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F2251">
              <w:rPr>
                <w:rFonts w:ascii="Times New Roman" w:hAnsi="Times New Roman" w:cs="Times New Roman"/>
                <w:bCs/>
                <w:sz w:val="20"/>
              </w:rPr>
              <w:t>FINANCIJSKI  PLAN ZA 202</w:t>
            </w:r>
            <w:r w:rsidR="00A429C7" w:rsidRPr="008F2251">
              <w:rPr>
                <w:rFonts w:ascii="Times New Roman" w:hAnsi="Times New Roman" w:cs="Times New Roman"/>
                <w:bCs/>
                <w:sz w:val="20"/>
              </w:rPr>
              <w:t>6</w:t>
            </w:r>
            <w:r w:rsidRPr="008F2251">
              <w:rPr>
                <w:rFonts w:ascii="Times New Roman" w:hAnsi="Times New Roman" w:cs="Times New Roman"/>
                <w:bCs/>
                <w:sz w:val="20"/>
              </w:rPr>
              <w:t>. - 202</w:t>
            </w:r>
            <w:r w:rsidR="00A429C7" w:rsidRPr="008F2251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8F2251">
              <w:rPr>
                <w:rFonts w:ascii="Times New Roman" w:hAnsi="Times New Roman" w:cs="Times New Roman"/>
                <w:bCs/>
                <w:sz w:val="20"/>
              </w:rPr>
              <w:t>. GODINU:</w:t>
            </w:r>
          </w:p>
          <w:p w14:paraId="3E0B0567" w14:textId="77777777" w:rsidR="005A411E" w:rsidRPr="008F2251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7DB15C3" w14:textId="77777777" w:rsidR="005A411E" w:rsidRPr="008F2251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3ADEAF69" w14:textId="77777777" w:rsidR="005A411E" w:rsidRPr="008F2251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0BFC1342" w14:textId="77777777" w:rsidR="005A411E" w:rsidRPr="008F2251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7B82B9" w14:textId="77777777" w:rsidR="005A411E" w:rsidRPr="008F2251" w:rsidRDefault="005A411E" w:rsidP="005A411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2D270" w14:textId="77777777" w:rsidR="005A411E" w:rsidRPr="008F2251" w:rsidRDefault="005A411E" w:rsidP="005A411E">
            <w:pPr>
              <w:spacing w:after="0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8F2251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osnovna škola josipa jurja strossmayera, trnava</w:t>
            </w:r>
          </w:p>
          <w:p w14:paraId="6D600DB8" w14:textId="77777777" w:rsidR="005A411E" w:rsidRPr="008F2251" w:rsidRDefault="005A411E" w:rsidP="005A411E">
            <w:pPr>
              <w:pStyle w:val="Odlomakpopisa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18FB2F93" w14:textId="77777777" w:rsidR="005A411E" w:rsidRPr="008F2251" w:rsidRDefault="005A411E" w:rsidP="005A411E">
            <w:pPr>
              <w:pStyle w:val="Odlomakpopisa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775CEB3F" w14:textId="77777777" w:rsidR="005A411E" w:rsidRPr="008F2251" w:rsidRDefault="005A411E" w:rsidP="005A411E">
            <w:pPr>
              <w:pStyle w:val="Odlomakpopisa"/>
              <w:spacing w:after="0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8F2251">
              <w:rPr>
                <w:rFonts w:ascii="Times New Roman" w:hAnsi="Times New Roman" w:cs="Times New Roman"/>
                <w:b/>
                <w:szCs w:val="24"/>
              </w:rPr>
              <w:t>Sažetak djelokruga rada škole</w:t>
            </w:r>
          </w:p>
          <w:p w14:paraId="42B9CFB7" w14:textId="77777777" w:rsidR="005A411E" w:rsidRPr="008F2251" w:rsidRDefault="005A411E" w:rsidP="005A411E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14:paraId="6D6274D2" w14:textId="77777777" w:rsidR="005A411E" w:rsidRPr="008F2251" w:rsidRDefault="00EE2B2F" w:rsidP="005A411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F2251">
              <w:rPr>
                <w:rFonts w:ascii="Times New Roman" w:hAnsi="Times New Roman" w:cs="Times New Roman"/>
                <w:szCs w:val="24"/>
              </w:rPr>
              <w:t>OŠ J.</w:t>
            </w:r>
            <w:r w:rsidR="005A411E" w:rsidRPr="008F2251">
              <w:rPr>
                <w:rFonts w:ascii="Times New Roman" w:hAnsi="Times New Roman" w:cs="Times New Roman"/>
                <w:szCs w:val="24"/>
              </w:rPr>
              <w:t xml:space="preserve">J. Strossmayera, </w:t>
            </w:r>
            <w:proofErr w:type="spellStart"/>
            <w:r w:rsidR="005A411E" w:rsidRPr="008F2251">
              <w:rPr>
                <w:rFonts w:ascii="Times New Roman" w:hAnsi="Times New Roman" w:cs="Times New Roman"/>
                <w:szCs w:val="24"/>
              </w:rPr>
              <w:t>Trnava</w:t>
            </w:r>
            <w:proofErr w:type="spellEnd"/>
            <w:r w:rsidR="005A411E" w:rsidRPr="008F2251">
              <w:rPr>
                <w:rFonts w:ascii="Times New Roman" w:hAnsi="Times New Roman" w:cs="Times New Roman"/>
                <w:szCs w:val="24"/>
              </w:rPr>
              <w:t xml:space="preserve"> je javna ustanova sa sjedištem u </w:t>
            </w:r>
            <w:proofErr w:type="spellStart"/>
            <w:r w:rsidR="005A411E" w:rsidRPr="008F2251">
              <w:rPr>
                <w:rFonts w:ascii="Times New Roman" w:hAnsi="Times New Roman" w:cs="Times New Roman"/>
                <w:szCs w:val="24"/>
              </w:rPr>
              <w:t>Trnavi</w:t>
            </w:r>
            <w:proofErr w:type="spellEnd"/>
            <w:r w:rsidR="005A411E" w:rsidRPr="008F2251">
              <w:rPr>
                <w:rFonts w:ascii="Times New Roman" w:hAnsi="Times New Roman" w:cs="Times New Roman"/>
                <w:szCs w:val="24"/>
              </w:rPr>
              <w:t>. Djelatnost škole obuhvaća osnovnoškolsko obrazovanje i odgoj učenika od 1.-8. razreda. U školi se izvodi redovna, izborna, dodatna i dopunska nastava prema nastavnom planu i programu koje je donijelo Ministarstvo znanosti i obrazovanja, prema Godišnjem planu i programu rada škole te Školskom kurikulumu za školsku godinu 202</w:t>
            </w:r>
            <w:r w:rsidR="00A429C7" w:rsidRPr="008F2251">
              <w:rPr>
                <w:rFonts w:ascii="Times New Roman" w:hAnsi="Times New Roman" w:cs="Times New Roman"/>
                <w:szCs w:val="24"/>
              </w:rPr>
              <w:t>5./2026</w:t>
            </w:r>
            <w:r w:rsidR="005A411E" w:rsidRPr="008F2251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14:paraId="75289838" w14:textId="77777777" w:rsidR="005A411E" w:rsidRPr="008F2251" w:rsidRDefault="005A411E" w:rsidP="005A411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F2251">
              <w:rPr>
                <w:rFonts w:ascii="Times New Roman" w:hAnsi="Times New Roman" w:cs="Times New Roman"/>
                <w:szCs w:val="24"/>
              </w:rPr>
              <w:t xml:space="preserve">U  Matičnoj školi u </w:t>
            </w:r>
            <w:proofErr w:type="spellStart"/>
            <w:r w:rsidRPr="008F2251">
              <w:rPr>
                <w:rFonts w:ascii="Times New Roman" w:hAnsi="Times New Roman" w:cs="Times New Roman"/>
                <w:szCs w:val="24"/>
              </w:rPr>
              <w:t>Trnavi</w:t>
            </w:r>
            <w:proofErr w:type="spellEnd"/>
            <w:r w:rsidRPr="008F2251">
              <w:rPr>
                <w:rFonts w:ascii="Times New Roman" w:hAnsi="Times New Roman" w:cs="Times New Roman"/>
                <w:szCs w:val="24"/>
              </w:rPr>
              <w:t xml:space="preserve"> ima 7 razrednih odjela, od toga 3 odjela razredne nastave (razredni odjel 1. </w:t>
            </w:r>
            <w:r w:rsidR="001608D0" w:rsidRPr="008F2251">
              <w:rPr>
                <w:rFonts w:ascii="Times New Roman" w:hAnsi="Times New Roman" w:cs="Times New Roman"/>
                <w:szCs w:val="24"/>
              </w:rPr>
              <w:t>i 2</w:t>
            </w:r>
            <w:r w:rsidRPr="008F2251">
              <w:rPr>
                <w:rFonts w:ascii="Times New Roman" w:hAnsi="Times New Roman" w:cs="Times New Roman"/>
                <w:szCs w:val="24"/>
              </w:rPr>
              <w:t>.,</w:t>
            </w:r>
            <w:r w:rsidR="001608D0" w:rsidRPr="008F2251">
              <w:rPr>
                <w:rFonts w:ascii="Times New Roman" w:hAnsi="Times New Roman" w:cs="Times New Roman"/>
                <w:szCs w:val="24"/>
              </w:rPr>
              <w:t xml:space="preserve"> te kombinirani razredni odjel 3. i 4</w:t>
            </w:r>
            <w:r w:rsidRPr="008F2251">
              <w:rPr>
                <w:rFonts w:ascii="Times New Roman" w:hAnsi="Times New Roman" w:cs="Times New Roman"/>
                <w:szCs w:val="24"/>
              </w:rPr>
              <w:t>.) i 4 odjela predmetne nastave.</w:t>
            </w:r>
          </w:p>
          <w:p w14:paraId="316486F8" w14:textId="77777777" w:rsidR="005A411E" w:rsidRPr="008F2251" w:rsidRDefault="005A411E" w:rsidP="005A411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F2251">
              <w:rPr>
                <w:rFonts w:ascii="Times New Roman" w:hAnsi="Times New Roman" w:cs="Times New Roman"/>
                <w:szCs w:val="24"/>
              </w:rPr>
              <w:t>U područnim školama imamo razredne odjele:</w:t>
            </w:r>
          </w:p>
          <w:p w14:paraId="789A9DD9" w14:textId="77777777" w:rsidR="005A411E" w:rsidRPr="008F2251" w:rsidRDefault="005A411E" w:rsidP="005A411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F2251">
              <w:rPr>
                <w:rFonts w:ascii="Times New Roman" w:hAnsi="Times New Roman" w:cs="Times New Roman"/>
                <w:szCs w:val="24"/>
              </w:rPr>
              <w:t xml:space="preserve">PŠ </w:t>
            </w:r>
            <w:proofErr w:type="spellStart"/>
            <w:r w:rsidRPr="008F2251">
              <w:rPr>
                <w:rFonts w:ascii="Times New Roman" w:hAnsi="Times New Roman" w:cs="Times New Roman"/>
                <w:szCs w:val="24"/>
              </w:rPr>
              <w:t>Dragotin</w:t>
            </w:r>
            <w:proofErr w:type="spellEnd"/>
            <w:r w:rsidRPr="008F2251">
              <w:rPr>
                <w:rFonts w:ascii="Times New Roman" w:hAnsi="Times New Roman" w:cs="Times New Roman"/>
                <w:szCs w:val="24"/>
              </w:rPr>
              <w:t xml:space="preserve"> dva </w:t>
            </w:r>
            <w:proofErr w:type="spellStart"/>
            <w:r w:rsidRPr="008F2251">
              <w:rPr>
                <w:rFonts w:ascii="Times New Roman" w:hAnsi="Times New Roman" w:cs="Times New Roman"/>
                <w:szCs w:val="24"/>
              </w:rPr>
              <w:t>dvorazredna</w:t>
            </w:r>
            <w:proofErr w:type="spellEnd"/>
            <w:r w:rsidRPr="008F2251">
              <w:rPr>
                <w:rFonts w:ascii="Times New Roman" w:hAnsi="Times New Roman" w:cs="Times New Roman"/>
                <w:szCs w:val="24"/>
              </w:rPr>
              <w:t xml:space="preserve"> ko</w:t>
            </w:r>
            <w:r w:rsidR="00EE2B2F" w:rsidRPr="008F2251">
              <w:rPr>
                <w:rFonts w:ascii="Times New Roman" w:hAnsi="Times New Roman" w:cs="Times New Roman"/>
                <w:szCs w:val="24"/>
              </w:rPr>
              <w:t xml:space="preserve">mbinirana razredna odjela od 1. i </w:t>
            </w:r>
            <w:r w:rsidR="008008C4" w:rsidRPr="008F2251">
              <w:rPr>
                <w:rFonts w:ascii="Times New Roman" w:hAnsi="Times New Roman" w:cs="Times New Roman"/>
                <w:szCs w:val="24"/>
              </w:rPr>
              <w:t>2</w:t>
            </w:r>
            <w:r w:rsidRPr="008F2251">
              <w:rPr>
                <w:rFonts w:ascii="Times New Roman" w:hAnsi="Times New Roman" w:cs="Times New Roman"/>
                <w:szCs w:val="24"/>
              </w:rPr>
              <w:t>.</w:t>
            </w:r>
            <w:r w:rsidR="008008C4" w:rsidRPr="008F2251">
              <w:rPr>
                <w:rFonts w:ascii="Times New Roman" w:hAnsi="Times New Roman" w:cs="Times New Roman"/>
                <w:szCs w:val="24"/>
              </w:rPr>
              <w:t>, te i 3</w:t>
            </w:r>
            <w:r w:rsidR="00EE2B2F" w:rsidRPr="008F2251">
              <w:rPr>
                <w:rFonts w:ascii="Times New Roman" w:hAnsi="Times New Roman" w:cs="Times New Roman"/>
                <w:szCs w:val="24"/>
              </w:rPr>
              <w:t xml:space="preserve">. i </w:t>
            </w:r>
            <w:r w:rsidR="008008C4" w:rsidRPr="008F2251">
              <w:rPr>
                <w:rFonts w:ascii="Times New Roman" w:hAnsi="Times New Roman" w:cs="Times New Roman"/>
                <w:szCs w:val="24"/>
              </w:rPr>
              <w:t>4. razreda</w:t>
            </w:r>
          </w:p>
          <w:p w14:paraId="5EA69227" w14:textId="77777777" w:rsidR="005A411E" w:rsidRPr="008F2251" w:rsidRDefault="005A411E" w:rsidP="005A411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F2251">
              <w:rPr>
                <w:rFonts w:ascii="Times New Roman" w:hAnsi="Times New Roman" w:cs="Times New Roman"/>
                <w:szCs w:val="24"/>
              </w:rPr>
              <w:t xml:space="preserve">PŠ </w:t>
            </w:r>
            <w:proofErr w:type="spellStart"/>
            <w:r w:rsidRPr="008F2251">
              <w:rPr>
                <w:rFonts w:ascii="Times New Roman" w:hAnsi="Times New Roman" w:cs="Times New Roman"/>
                <w:szCs w:val="24"/>
              </w:rPr>
              <w:t>Lapovci</w:t>
            </w:r>
            <w:proofErr w:type="spellEnd"/>
            <w:r w:rsidRPr="008F225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F2251">
              <w:rPr>
                <w:rFonts w:ascii="Times New Roman" w:hAnsi="Times New Roman" w:cs="Times New Roman"/>
                <w:szCs w:val="24"/>
              </w:rPr>
              <w:t>četverorazredni</w:t>
            </w:r>
            <w:proofErr w:type="spellEnd"/>
            <w:r w:rsidRPr="008F2251">
              <w:rPr>
                <w:rFonts w:ascii="Times New Roman" w:hAnsi="Times New Roman" w:cs="Times New Roman"/>
                <w:szCs w:val="24"/>
              </w:rPr>
              <w:t xml:space="preserve"> kombinirani razredni odjel od 1-4. razreda</w:t>
            </w:r>
          </w:p>
          <w:p w14:paraId="3741D9FB" w14:textId="77777777" w:rsidR="005A411E" w:rsidRPr="008F2251" w:rsidRDefault="005A411E" w:rsidP="005A411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F2251">
              <w:rPr>
                <w:rFonts w:ascii="Times New Roman" w:hAnsi="Times New Roman" w:cs="Times New Roman"/>
                <w:szCs w:val="24"/>
              </w:rPr>
              <w:t xml:space="preserve">PŠ </w:t>
            </w:r>
            <w:proofErr w:type="spellStart"/>
            <w:r w:rsidRPr="008F2251">
              <w:rPr>
                <w:rFonts w:ascii="Times New Roman" w:hAnsi="Times New Roman" w:cs="Times New Roman"/>
                <w:szCs w:val="24"/>
              </w:rPr>
              <w:t>Kondrić</w:t>
            </w:r>
            <w:proofErr w:type="spellEnd"/>
            <w:r w:rsidRPr="008F225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F2251">
              <w:rPr>
                <w:rFonts w:ascii="Times New Roman" w:hAnsi="Times New Roman" w:cs="Times New Roman"/>
                <w:szCs w:val="24"/>
              </w:rPr>
              <w:t>četverorazredni</w:t>
            </w:r>
            <w:proofErr w:type="spellEnd"/>
            <w:r w:rsidRPr="008F2251">
              <w:rPr>
                <w:rFonts w:ascii="Times New Roman" w:hAnsi="Times New Roman" w:cs="Times New Roman"/>
                <w:szCs w:val="24"/>
              </w:rPr>
              <w:t xml:space="preserve"> kombinirani razredni odjel 1.-4. razred</w:t>
            </w:r>
          </w:p>
          <w:p w14:paraId="745436AA" w14:textId="77777777" w:rsidR="005A411E" w:rsidRPr="008F2251" w:rsidRDefault="005A411E" w:rsidP="005A411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DC218B5" w14:textId="77777777" w:rsidR="005A411E" w:rsidRPr="008F2251" w:rsidRDefault="005A411E" w:rsidP="005A411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F2251">
              <w:rPr>
                <w:rFonts w:ascii="Times New Roman" w:hAnsi="Times New Roman" w:cs="Times New Roman"/>
                <w:szCs w:val="24"/>
              </w:rPr>
              <w:t>Nastava se održava u jednoj smjeni</w:t>
            </w:r>
            <w:r w:rsidR="00152EAA" w:rsidRPr="008F2251">
              <w:rPr>
                <w:rFonts w:ascii="Times New Roman" w:hAnsi="Times New Roman" w:cs="Times New Roman"/>
                <w:szCs w:val="24"/>
              </w:rPr>
              <w:t xml:space="preserve"> osim u područnoj školi </w:t>
            </w:r>
            <w:proofErr w:type="spellStart"/>
            <w:r w:rsidR="00152EAA" w:rsidRPr="008F2251">
              <w:rPr>
                <w:rFonts w:ascii="Times New Roman" w:hAnsi="Times New Roman" w:cs="Times New Roman"/>
                <w:szCs w:val="24"/>
              </w:rPr>
              <w:t>Dragotin</w:t>
            </w:r>
            <w:proofErr w:type="spellEnd"/>
            <w:r w:rsidR="00152EAA" w:rsidRPr="008F2251">
              <w:rPr>
                <w:rFonts w:ascii="Times New Roman" w:hAnsi="Times New Roman" w:cs="Times New Roman"/>
                <w:szCs w:val="24"/>
              </w:rPr>
              <w:t xml:space="preserve"> gdje je nastava organizirana u dvije smjene</w:t>
            </w:r>
            <w:r w:rsidRPr="008F2251">
              <w:rPr>
                <w:rFonts w:ascii="Times New Roman" w:hAnsi="Times New Roman" w:cs="Times New Roman"/>
                <w:szCs w:val="24"/>
              </w:rPr>
              <w:t xml:space="preserve">. Školu polazi </w:t>
            </w:r>
            <w:r w:rsidR="00A429C7" w:rsidRPr="008F2251">
              <w:rPr>
                <w:rFonts w:ascii="Times New Roman" w:hAnsi="Times New Roman" w:cs="Times New Roman"/>
                <w:szCs w:val="24"/>
              </w:rPr>
              <w:t>102</w:t>
            </w:r>
            <w:r w:rsidRPr="008F2251">
              <w:rPr>
                <w:rFonts w:ascii="Times New Roman" w:hAnsi="Times New Roman" w:cs="Times New Roman"/>
                <w:szCs w:val="24"/>
              </w:rPr>
              <w:t xml:space="preserve"> učenika koji su raspoređeni u 11 razredna odjela. Škola ima 3</w:t>
            </w:r>
            <w:r w:rsidR="008008C4" w:rsidRPr="008F2251">
              <w:rPr>
                <w:rFonts w:ascii="Times New Roman" w:hAnsi="Times New Roman" w:cs="Times New Roman"/>
                <w:szCs w:val="24"/>
              </w:rPr>
              <w:t>3</w:t>
            </w:r>
            <w:r w:rsidRPr="008F2251">
              <w:rPr>
                <w:rFonts w:ascii="Times New Roman" w:hAnsi="Times New Roman" w:cs="Times New Roman"/>
                <w:szCs w:val="24"/>
              </w:rPr>
              <w:t xml:space="preserve"> radnika s ugovorom na neodređeno radno vrijeme, </w:t>
            </w:r>
            <w:r w:rsidR="008008C4" w:rsidRPr="008F2251">
              <w:rPr>
                <w:rFonts w:ascii="Times New Roman" w:hAnsi="Times New Roman" w:cs="Times New Roman"/>
                <w:szCs w:val="24"/>
              </w:rPr>
              <w:t>4</w:t>
            </w:r>
            <w:r w:rsidRPr="008F2251">
              <w:rPr>
                <w:rFonts w:ascii="Times New Roman" w:hAnsi="Times New Roman" w:cs="Times New Roman"/>
                <w:szCs w:val="24"/>
              </w:rPr>
              <w:t xml:space="preserve"> radnika je na određeno vrijeme i 1 pomoćnika u nastavi. </w:t>
            </w:r>
          </w:p>
          <w:p w14:paraId="7A3AC8D1" w14:textId="77777777" w:rsidR="00D72ABC" w:rsidRPr="008F2251" w:rsidRDefault="00D72ABC" w:rsidP="005A411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C36FDCD" w14:textId="77777777" w:rsidR="00731D2D" w:rsidRPr="008F2251" w:rsidRDefault="00731D2D" w:rsidP="001608D0">
            <w:pPr>
              <w:pStyle w:val="StandardWeb"/>
              <w:jc w:val="both"/>
              <w:rPr>
                <w:sz w:val="22"/>
                <w:szCs w:val="22"/>
              </w:rPr>
            </w:pPr>
            <w:r w:rsidRPr="008F2251">
              <w:rPr>
                <w:sz w:val="22"/>
                <w:szCs w:val="22"/>
              </w:rPr>
              <w:t xml:space="preserve">Osnovna škola Josipa Jurja Strossmayera, </w:t>
            </w:r>
            <w:proofErr w:type="spellStart"/>
            <w:r w:rsidRPr="008F2251">
              <w:rPr>
                <w:sz w:val="22"/>
                <w:szCs w:val="22"/>
              </w:rPr>
              <w:t>Trnava</w:t>
            </w:r>
            <w:proofErr w:type="spellEnd"/>
            <w:r w:rsidRPr="008F2251">
              <w:rPr>
                <w:sz w:val="22"/>
                <w:szCs w:val="22"/>
              </w:rPr>
              <w:t xml:space="preserve"> djeluje kao javna ustanova čiji je osnivač Osječko-baranjska županija. Organizacija rada škole temelji se na važećem </w:t>
            </w:r>
            <w:r w:rsidRPr="008F2251">
              <w:rPr>
                <w:rStyle w:val="Naglaeno"/>
                <w:sz w:val="22"/>
                <w:szCs w:val="22"/>
              </w:rPr>
              <w:t xml:space="preserve">Pravilniku o unutarnjem </w:t>
            </w:r>
            <w:r w:rsidR="001608D0" w:rsidRPr="008F2251">
              <w:rPr>
                <w:rStyle w:val="Naglaeno"/>
                <w:sz w:val="22"/>
                <w:szCs w:val="22"/>
              </w:rPr>
              <w:t>ustrojstvu i načinu rada</w:t>
            </w:r>
            <w:r w:rsidRPr="008F2251">
              <w:rPr>
                <w:sz w:val="22"/>
                <w:szCs w:val="22"/>
              </w:rPr>
              <w:t>, kao i na propisima koji reguliraju djelatnost osnovnog obrazovanja.</w:t>
            </w:r>
          </w:p>
          <w:p w14:paraId="24B36F53" w14:textId="77777777" w:rsidR="00731D2D" w:rsidRPr="008F2251" w:rsidRDefault="00731D2D" w:rsidP="00731D2D">
            <w:pPr>
              <w:pStyle w:val="Naslov4"/>
              <w:rPr>
                <w:rFonts w:ascii="Times New Roman" w:hAnsi="Times New Roman" w:cs="Times New Roman"/>
                <w:color w:val="auto"/>
              </w:rPr>
            </w:pPr>
            <w:r w:rsidRPr="008F2251">
              <w:rPr>
                <w:color w:val="auto"/>
              </w:rPr>
              <w:t xml:space="preserve"> </w:t>
            </w:r>
            <w:r w:rsidRPr="008F2251">
              <w:rPr>
                <w:rFonts w:ascii="Times New Roman" w:hAnsi="Times New Roman" w:cs="Times New Roman"/>
                <w:i w:val="0"/>
                <w:color w:val="auto"/>
              </w:rPr>
              <w:t>Temeljne jedinice organizacije:</w:t>
            </w:r>
          </w:p>
          <w:p w14:paraId="12C2926E" w14:textId="77777777" w:rsidR="00731D2D" w:rsidRPr="008F2251" w:rsidRDefault="00731D2D" w:rsidP="00731D2D">
            <w:pPr>
              <w:pStyle w:val="StandardWeb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F2251">
              <w:rPr>
                <w:rStyle w:val="Naglaeno"/>
                <w:sz w:val="22"/>
                <w:szCs w:val="22"/>
              </w:rPr>
              <w:t>Ravnatelj</w:t>
            </w:r>
            <w:r w:rsidRPr="008F2251">
              <w:rPr>
                <w:sz w:val="22"/>
                <w:szCs w:val="22"/>
              </w:rPr>
              <w:t xml:space="preserve"> – odgovorna osoba za upravljanje i zakonitost rada škole</w:t>
            </w:r>
          </w:p>
          <w:p w14:paraId="4D78402E" w14:textId="77777777" w:rsidR="00731D2D" w:rsidRPr="008F2251" w:rsidRDefault="00731D2D" w:rsidP="00731D2D">
            <w:pPr>
              <w:pStyle w:val="StandardWeb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F2251">
              <w:rPr>
                <w:rStyle w:val="Naglaeno"/>
                <w:sz w:val="22"/>
                <w:szCs w:val="22"/>
              </w:rPr>
              <w:t>Tajništvo i računovodstvo</w:t>
            </w:r>
            <w:r w:rsidRPr="008F2251">
              <w:rPr>
                <w:sz w:val="22"/>
                <w:szCs w:val="22"/>
              </w:rPr>
              <w:t xml:space="preserve"> – administrativna i financijska podrška</w:t>
            </w:r>
          </w:p>
          <w:p w14:paraId="194303B9" w14:textId="77777777" w:rsidR="00731D2D" w:rsidRPr="008F2251" w:rsidRDefault="00731D2D" w:rsidP="00731D2D">
            <w:pPr>
              <w:pStyle w:val="StandardWeb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F2251">
              <w:rPr>
                <w:rStyle w:val="Naglaeno"/>
                <w:sz w:val="22"/>
                <w:szCs w:val="22"/>
              </w:rPr>
              <w:t>Nastavno osoblje</w:t>
            </w:r>
            <w:r w:rsidRPr="008F2251">
              <w:rPr>
                <w:sz w:val="22"/>
                <w:szCs w:val="22"/>
              </w:rPr>
              <w:t xml:space="preserve"> – učitelji razredne i predmetne nastave</w:t>
            </w:r>
          </w:p>
          <w:p w14:paraId="3AF28FF9" w14:textId="77777777" w:rsidR="008008C4" w:rsidRPr="008F2251" w:rsidRDefault="00731D2D" w:rsidP="00DE152B">
            <w:pPr>
              <w:pStyle w:val="StandardWeb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F2251">
              <w:rPr>
                <w:rStyle w:val="Naglaeno"/>
                <w:sz w:val="22"/>
                <w:szCs w:val="22"/>
              </w:rPr>
              <w:t>Stručni suradnici</w:t>
            </w:r>
            <w:r w:rsidRPr="008F2251">
              <w:rPr>
                <w:sz w:val="22"/>
                <w:szCs w:val="22"/>
              </w:rPr>
              <w:t xml:space="preserve"> – pedagog</w:t>
            </w:r>
            <w:r w:rsidR="008008C4" w:rsidRPr="008F2251">
              <w:rPr>
                <w:sz w:val="22"/>
                <w:szCs w:val="22"/>
              </w:rPr>
              <w:t xml:space="preserve">, </w:t>
            </w:r>
            <w:r w:rsidRPr="008F2251">
              <w:rPr>
                <w:sz w:val="22"/>
                <w:szCs w:val="22"/>
              </w:rPr>
              <w:t xml:space="preserve">knjižničar </w:t>
            </w:r>
          </w:p>
          <w:p w14:paraId="068A0D0A" w14:textId="77777777" w:rsidR="00731D2D" w:rsidRPr="008F2251" w:rsidRDefault="00731D2D" w:rsidP="00DE152B">
            <w:pPr>
              <w:pStyle w:val="StandardWeb"/>
              <w:numPr>
                <w:ilvl w:val="0"/>
                <w:numId w:val="11"/>
              </w:numPr>
              <w:jc w:val="both"/>
              <w:rPr>
                <w:sz w:val="20"/>
              </w:rPr>
            </w:pPr>
            <w:r w:rsidRPr="008F2251">
              <w:rPr>
                <w:rStyle w:val="Naglaeno"/>
                <w:sz w:val="22"/>
                <w:szCs w:val="22"/>
              </w:rPr>
              <w:t>Tehničko osoblje</w:t>
            </w:r>
            <w:r w:rsidR="00D517D2" w:rsidRPr="008F2251">
              <w:rPr>
                <w:sz w:val="22"/>
                <w:szCs w:val="22"/>
              </w:rPr>
              <w:t xml:space="preserve"> – domar, spremačice, kuharica</w:t>
            </w:r>
          </w:p>
          <w:p w14:paraId="7922FA57" w14:textId="77777777" w:rsidR="00731D2D" w:rsidRPr="008F2251" w:rsidRDefault="00731D2D" w:rsidP="005A411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DEAE745" w14:textId="77777777" w:rsidR="001608D0" w:rsidRPr="008F2251" w:rsidRDefault="00D72ABC" w:rsidP="005A411E">
            <w:pPr>
              <w:rPr>
                <w:rFonts w:ascii="Times New Roman" w:hAnsi="Times New Roman" w:cs="Times New Roman"/>
                <w:szCs w:val="24"/>
              </w:rPr>
            </w:pPr>
            <w:r w:rsidRPr="008F2251">
              <w:rPr>
                <w:rFonts w:ascii="Times New Roman" w:hAnsi="Times New Roman" w:cs="Times New Roman"/>
                <w:szCs w:val="24"/>
              </w:rPr>
              <w:t xml:space="preserve">Osnovna škola Josipa Jurja Strossmayera, </w:t>
            </w:r>
            <w:proofErr w:type="spellStart"/>
            <w:r w:rsidRPr="008F2251">
              <w:rPr>
                <w:rFonts w:ascii="Times New Roman" w:hAnsi="Times New Roman" w:cs="Times New Roman"/>
                <w:szCs w:val="24"/>
              </w:rPr>
              <w:t>Trnava</w:t>
            </w:r>
            <w:proofErr w:type="spellEnd"/>
            <w:r w:rsidRPr="008F2251">
              <w:rPr>
                <w:rFonts w:ascii="Times New Roman" w:hAnsi="Times New Roman" w:cs="Times New Roman"/>
                <w:szCs w:val="24"/>
              </w:rPr>
              <w:t xml:space="preserve"> nema u nadležnosti proračunske korisnike.</w:t>
            </w:r>
          </w:p>
          <w:p w14:paraId="47B73216" w14:textId="77777777" w:rsidR="001608D0" w:rsidRPr="008F2251" w:rsidRDefault="001608D0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5A093EAC" w14:textId="77777777" w:rsidR="001608D0" w:rsidRPr="008F2251" w:rsidRDefault="001608D0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2FB62DAB" w14:textId="77777777" w:rsidR="001608D0" w:rsidRPr="008F2251" w:rsidRDefault="001608D0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B02C326" w14:textId="77777777" w:rsidR="005A411E" w:rsidRPr="008F2251" w:rsidRDefault="005A411E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F2251">
              <w:rPr>
                <w:rFonts w:ascii="Times New Roman" w:hAnsi="Times New Roman" w:cs="Times New Roman"/>
                <w:b/>
                <w:szCs w:val="24"/>
              </w:rPr>
              <w:t xml:space="preserve">Daje se pregled financijskih sredstava po programima </w:t>
            </w:r>
          </w:p>
          <w:tbl>
            <w:tblPr>
              <w:tblW w:w="6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9"/>
              <w:gridCol w:w="2183"/>
              <w:gridCol w:w="1336"/>
              <w:gridCol w:w="1336"/>
              <w:gridCol w:w="1336"/>
            </w:tblGrid>
            <w:tr w:rsidR="008F2251" w:rsidRPr="008F2251" w14:paraId="30D5F90C" w14:textId="77777777" w:rsidTr="001A0A0B">
              <w:trPr>
                <w:trHeight w:val="323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57454" w14:textId="77777777" w:rsidR="005A411E" w:rsidRPr="008F2251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spellStart"/>
                  <w:r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R.b</w:t>
                  </w:r>
                  <w:proofErr w:type="spellEnd"/>
                  <w:r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C872B" w14:textId="77777777" w:rsidR="005A411E" w:rsidRPr="008F2251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A4F7E" w14:textId="77777777" w:rsidR="005A411E" w:rsidRPr="008F2251" w:rsidRDefault="005A411E" w:rsidP="00D72ABC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8F2251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D72ABC" w:rsidRPr="008F2251">
                    <w:rPr>
                      <w:rFonts w:ascii="Times New Roman" w:hAnsi="Times New Roman" w:cs="Times New Roman"/>
                      <w:b w:val="0"/>
                    </w:rPr>
                    <w:t>6</w:t>
                  </w:r>
                  <w:r w:rsidRPr="008F2251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86A92" w14:textId="77777777" w:rsidR="005A411E" w:rsidRPr="008F2251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8F2251">
                    <w:rPr>
                      <w:rFonts w:ascii="Times New Roman" w:hAnsi="Times New Roman" w:cs="Times New Roman"/>
                      <w:b w:val="0"/>
                    </w:rPr>
                    <w:t>2</w:t>
                  </w:r>
                  <w:r w:rsidR="00D72ABC" w:rsidRPr="008F2251">
                    <w:rPr>
                      <w:rFonts w:ascii="Times New Roman" w:hAnsi="Times New Roman" w:cs="Times New Roman"/>
                      <w:b w:val="0"/>
                    </w:rPr>
                    <w:t>027</w:t>
                  </w:r>
                  <w:r w:rsidRPr="008F2251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D15B2" w14:textId="77777777" w:rsidR="005A411E" w:rsidRPr="008F2251" w:rsidRDefault="005A411E" w:rsidP="00D72ABC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8F2251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D72ABC" w:rsidRPr="008F2251">
                    <w:rPr>
                      <w:rFonts w:ascii="Times New Roman" w:hAnsi="Times New Roman" w:cs="Times New Roman"/>
                      <w:b w:val="0"/>
                    </w:rPr>
                    <w:t>8</w:t>
                  </w:r>
                  <w:r w:rsidRPr="008F2251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</w:tr>
            <w:tr w:rsidR="008F2251" w:rsidRPr="008F2251" w14:paraId="63DDA9F0" w14:textId="77777777" w:rsidTr="001A0A0B">
              <w:trPr>
                <w:trHeight w:val="719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021B9" w14:textId="77777777" w:rsidR="005A411E" w:rsidRPr="008F2251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sz w:val="20"/>
                    </w:rPr>
                    <w:t>1.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A70F4" w14:textId="77777777" w:rsidR="005A411E" w:rsidRPr="008F2251" w:rsidRDefault="005A411E" w:rsidP="001A0A0B">
                  <w:pPr>
                    <w:spacing w:after="0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sz w:val="20"/>
                    </w:rPr>
                    <w:t xml:space="preserve">Program </w:t>
                  </w:r>
                  <w:r w:rsidRPr="008F2251">
                    <w:rPr>
                      <w:rFonts w:ascii="Times New Roman" w:hAnsi="Times New Roman" w:cs="Times New Roman"/>
                      <w:i/>
                      <w:sz w:val="20"/>
                    </w:rPr>
                    <w:t>A</w:t>
                  </w:r>
                </w:p>
                <w:p w14:paraId="3B2C03B4" w14:textId="77777777" w:rsidR="005A411E" w:rsidRPr="008F2251" w:rsidRDefault="005A411E" w:rsidP="001A0A0B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Program 7006 </w:t>
                  </w:r>
                  <w:r w:rsidRPr="008F2251">
                    <w:rPr>
                      <w:rFonts w:ascii="Times New Roman" w:hAnsi="Times New Roman" w:cs="Times New Roman"/>
                      <w:sz w:val="20"/>
                    </w:rPr>
                    <w:t>Financiranje osnovnog školstva prema minimalnom standardu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6D9AC" w14:textId="77777777" w:rsidR="005A411E" w:rsidRPr="008F2251" w:rsidRDefault="008F2251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sz w:val="20"/>
                    </w:rPr>
                    <w:t>58.723,00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967B1" w14:textId="77777777" w:rsidR="005A411E" w:rsidRPr="008F2251" w:rsidRDefault="008F2251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sz w:val="20"/>
                    </w:rPr>
                    <w:t>58.723</w:t>
                  </w:r>
                  <w:r w:rsidR="005A411E" w:rsidRPr="008F2251">
                    <w:rPr>
                      <w:rFonts w:ascii="Times New Roman" w:hAnsi="Times New Roman" w:cs="Times New Roman"/>
                      <w:sz w:val="20"/>
                    </w:rPr>
                    <w:t>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B9A5D" w14:textId="77777777" w:rsidR="005A411E" w:rsidRPr="008F2251" w:rsidRDefault="008F2251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sz w:val="20"/>
                    </w:rPr>
                    <w:t>58.723</w:t>
                  </w:r>
                  <w:r w:rsidR="005A411E" w:rsidRPr="008F2251">
                    <w:rPr>
                      <w:rFonts w:ascii="Times New Roman" w:hAnsi="Times New Roman" w:cs="Times New Roman"/>
                      <w:sz w:val="20"/>
                    </w:rPr>
                    <w:t>,00</w:t>
                  </w:r>
                </w:p>
              </w:tc>
            </w:tr>
            <w:tr w:rsidR="00A429C7" w:rsidRPr="008F2251" w14:paraId="77C8EBC2" w14:textId="77777777" w:rsidTr="001A0A0B">
              <w:trPr>
                <w:trHeight w:val="1444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D5951" w14:textId="77777777" w:rsidR="005A411E" w:rsidRPr="008F2251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sz w:val="20"/>
                    </w:rPr>
                    <w:t>2.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85F4D" w14:textId="77777777" w:rsidR="005A411E" w:rsidRPr="008F2251" w:rsidRDefault="005A411E" w:rsidP="001A0A0B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sz w:val="20"/>
                    </w:rPr>
                    <w:t>Program B</w:t>
                  </w:r>
                </w:p>
                <w:p w14:paraId="1E9CF5E0" w14:textId="77777777" w:rsidR="005A411E" w:rsidRPr="008F2251" w:rsidRDefault="005A411E" w:rsidP="001A0A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Program 7011</w:t>
                  </w:r>
                </w:p>
                <w:p w14:paraId="0691513E" w14:textId="77777777" w:rsidR="005A411E" w:rsidRPr="008F2251" w:rsidRDefault="005A411E" w:rsidP="001A0A0B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sz w:val="20"/>
                    </w:rPr>
                    <w:t>Financiranje školstva izvan županijskog proračuna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67A36" w14:textId="77777777" w:rsidR="005A411E" w:rsidRPr="008F2251" w:rsidRDefault="008F2251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895.620,00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B366C" w14:textId="77777777" w:rsidR="005A411E" w:rsidRPr="008F2251" w:rsidRDefault="008F2251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895.620,00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387AE" w14:textId="77777777" w:rsidR="005A411E" w:rsidRPr="008F2251" w:rsidRDefault="008F2251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895.620,00</w:t>
                  </w:r>
                </w:p>
              </w:tc>
            </w:tr>
            <w:tr w:rsidR="008F2251" w:rsidRPr="008F2251" w14:paraId="4DEC2057" w14:textId="77777777" w:rsidTr="001A0A0B">
              <w:trPr>
                <w:trHeight w:val="1244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9719A" w14:textId="77777777" w:rsidR="005A411E" w:rsidRPr="008F2251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sz w:val="20"/>
                    </w:rPr>
                    <w:t>3.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81229" w14:textId="77777777" w:rsidR="005A411E" w:rsidRPr="008F2251" w:rsidRDefault="005A411E" w:rsidP="001A0A0B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sz w:val="20"/>
                    </w:rPr>
                    <w:t>Program C</w:t>
                  </w:r>
                </w:p>
                <w:p w14:paraId="20BD9A6B" w14:textId="77777777" w:rsidR="005A411E" w:rsidRPr="008F2251" w:rsidRDefault="005A411E" w:rsidP="001A0A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Program 1207</w:t>
                  </w:r>
                </w:p>
                <w:p w14:paraId="24D9C786" w14:textId="77777777" w:rsidR="005A411E" w:rsidRPr="008F2251" w:rsidRDefault="005A411E" w:rsidP="001A0A0B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sz w:val="20"/>
                    </w:rPr>
                    <w:t>Razvoj odgojno-obrazovnog sustava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8328D" w14:textId="39056D3B" w:rsidR="005A411E" w:rsidRPr="008F2251" w:rsidRDefault="005A411E" w:rsidP="008F2251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15.</w:t>
                  </w:r>
                  <w:r w:rsidR="00B64975">
                    <w:rPr>
                      <w:rFonts w:ascii="Times New Roman" w:hAnsi="Times New Roman" w:cs="Times New Roman"/>
                      <w:bCs/>
                      <w:sz w:val="20"/>
                    </w:rPr>
                    <w:t>353</w:t>
                  </w:r>
                  <w:r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82105" w14:textId="77777777" w:rsidR="005A411E" w:rsidRPr="008F2251" w:rsidRDefault="005A411E" w:rsidP="008F2251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15.</w:t>
                  </w:r>
                  <w:r w:rsidR="008F2251"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703</w:t>
                  </w:r>
                  <w:r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76F78" w14:textId="77777777" w:rsidR="005A411E" w:rsidRPr="008F2251" w:rsidRDefault="005A411E" w:rsidP="008F2251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15.</w:t>
                  </w:r>
                  <w:r w:rsidR="008F2251"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703</w:t>
                  </w:r>
                  <w:r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,00</w:t>
                  </w:r>
                </w:p>
              </w:tc>
            </w:tr>
            <w:tr w:rsidR="008F2251" w:rsidRPr="008F2251" w14:paraId="34F36A9C" w14:textId="77777777" w:rsidTr="001A0A0B">
              <w:trPr>
                <w:trHeight w:val="364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189F6" w14:textId="77777777" w:rsidR="005A411E" w:rsidRPr="008F2251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692D6" w14:textId="77777777" w:rsidR="005A411E" w:rsidRPr="008F2251" w:rsidRDefault="005A411E" w:rsidP="005A411E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BE7F1" w14:textId="3F4555A2" w:rsidR="005A411E" w:rsidRPr="008F2251" w:rsidRDefault="00B64975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969.696</w:t>
                  </w:r>
                  <w:r w:rsidR="008F2251"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DFE57" w14:textId="77777777" w:rsidR="005A411E" w:rsidRPr="008F2251" w:rsidRDefault="008F2251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970.046,00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317C2" w14:textId="77777777" w:rsidR="005A411E" w:rsidRPr="008F2251" w:rsidRDefault="008F2251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8F2251">
                    <w:rPr>
                      <w:rFonts w:ascii="Times New Roman" w:hAnsi="Times New Roman" w:cs="Times New Roman"/>
                      <w:bCs/>
                      <w:sz w:val="20"/>
                    </w:rPr>
                    <w:t>970.046,00</w:t>
                  </w:r>
                </w:p>
              </w:tc>
            </w:tr>
          </w:tbl>
          <w:p w14:paraId="794DA355" w14:textId="77777777" w:rsidR="001A0A0B" w:rsidRDefault="001A0A0B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327FEAB7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705C4B9D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1FCDBDC6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32F61299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25343DDE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60362FA9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19CF4136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3F056DCA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4E51A890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2DBC6F69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310AD37B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075FE257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047AD01E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768EBE53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5D287587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7431B426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31D91C87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7128314B" w14:textId="77777777" w:rsidR="00986313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2DF80AAD" w14:textId="77777777" w:rsidR="00986313" w:rsidRPr="008F2251" w:rsidRDefault="00986313" w:rsidP="005A411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2F1A594" w14:textId="77777777" w:rsidR="005A411E" w:rsidRPr="00A429C7" w:rsidRDefault="005A411E" w:rsidP="005A411E">
      <w:pPr>
        <w:rPr>
          <w:rFonts w:ascii="Times New Roman" w:hAnsi="Times New Roman" w:cs="Times New Roman"/>
          <w:color w:val="FF0000"/>
          <w:sz w:val="20"/>
        </w:rPr>
        <w:sectPr w:rsidR="005A411E" w:rsidRPr="00A429C7" w:rsidSect="0017481F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5A411E" w:rsidRPr="00A429C7" w14:paraId="1ABFBC20" w14:textId="77777777" w:rsidTr="002960B2">
        <w:trPr>
          <w:jc w:val="center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A0C3C" w14:textId="77777777" w:rsidR="005A411E" w:rsidRPr="008F2251" w:rsidRDefault="005A411E" w:rsidP="005A411E">
            <w:pPr>
              <w:pStyle w:val="Naslov1"/>
              <w:rPr>
                <w:i w:val="0"/>
                <w:u w:val="none"/>
              </w:rPr>
            </w:pPr>
            <w:r w:rsidRPr="008F2251">
              <w:rPr>
                <w:i w:val="0"/>
                <w:u w:val="none"/>
              </w:rPr>
              <w:lastRenderedPageBreak/>
              <w:t>NAZIV PROGRAMA:</w:t>
            </w:r>
          </w:p>
          <w:p w14:paraId="5E644218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7488CED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55343C1" w14:textId="77777777" w:rsidR="005A411E" w:rsidRPr="008F2251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F2251">
              <w:rPr>
                <w:rFonts w:ascii="Times New Roman" w:hAnsi="Times New Roman" w:cs="Times New Roman"/>
                <w:bCs/>
                <w:sz w:val="20"/>
              </w:rPr>
              <w:t>OPIS PROGRAMA, OPĆI I POSEBNI CILJEVI:</w:t>
            </w:r>
          </w:p>
          <w:p w14:paraId="265B0CEB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E0B69FE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6EDE7D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FE460F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76914F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55504EA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9AA7B06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C3E4BE0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CF1C125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18B6A2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C743F78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2B3CE9D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70A25CB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B589E8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1C6B3AF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3EE7DFBF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07F6B7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349C2B8" w14:textId="77777777" w:rsidR="002960B2" w:rsidRDefault="002960B2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FBFB934" w14:textId="77777777" w:rsidR="005A411E" w:rsidRPr="00661CBB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61CBB">
              <w:rPr>
                <w:rFonts w:ascii="Times New Roman" w:hAnsi="Times New Roman" w:cs="Times New Roman"/>
                <w:bCs/>
                <w:sz w:val="20"/>
              </w:rPr>
              <w:t>POVEZANOST PROGRAMA SA STRATEŠKIM DOKUMENTIMA:</w:t>
            </w:r>
          </w:p>
          <w:p w14:paraId="4930C7BF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F6BCBA4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57049F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FD163AB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EE944AD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5FC8B79" w14:textId="77777777" w:rsidR="00661CBB" w:rsidRDefault="00661CB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47F66B7" w14:textId="77777777" w:rsidR="00661CBB" w:rsidRDefault="00661CB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6945870" w14:textId="77777777" w:rsidR="00661CBB" w:rsidRDefault="00661CB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411B859" w14:textId="77777777" w:rsidR="00661CBB" w:rsidRDefault="00661CB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16DA0B3F" w14:textId="77777777" w:rsidR="00661CBB" w:rsidRPr="00661CBB" w:rsidRDefault="00661CBB" w:rsidP="005A411E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45EE2C5B" w14:textId="77777777" w:rsidR="005A411E" w:rsidRPr="006C06F8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C06F8">
              <w:rPr>
                <w:rFonts w:ascii="Times New Roman" w:hAnsi="Times New Roman" w:cs="Times New Roman"/>
                <w:bCs/>
                <w:sz w:val="20"/>
              </w:rPr>
              <w:t>ZAKONSKA OSNOVA ZA UVOĐENJE PROGRAMA:</w:t>
            </w:r>
          </w:p>
          <w:p w14:paraId="5D2868F0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24E9CC5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CE12CC0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57E8CE6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2F05AE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9DB1F04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641958C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D13056F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DC44A8A" w14:textId="77777777" w:rsidR="00E95A3E" w:rsidRDefault="00E95A3E" w:rsidP="005A411E">
            <w:pPr>
              <w:rPr>
                <w:rFonts w:ascii="Times New Roman" w:hAnsi="Times New Roman" w:cs="Times New Roman"/>
                <w:bCs/>
                <w:color w:val="FF0000"/>
                <w:sz w:val="10"/>
                <w:szCs w:val="10"/>
              </w:rPr>
            </w:pPr>
          </w:p>
          <w:p w14:paraId="7E6C7A74" w14:textId="77777777" w:rsidR="00E95A3E" w:rsidRPr="00E95A3E" w:rsidRDefault="00E95A3E" w:rsidP="005A411E">
            <w:pPr>
              <w:rPr>
                <w:rFonts w:ascii="Times New Roman" w:hAnsi="Times New Roman" w:cs="Times New Roman"/>
                <w:bCs/>
                <w:color w:val="FF0000"/>
                <w:sz w:val="10"/>
                <w:szCs w:val="10"/>
              </w:rPr>
            </w:pPr>
          </w:p>
          <w:p w14:paraId="22A2AAAE" w14:textId="77777777" w:rsidR="005A411E" w:rsidRPr="00E95A3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E95A3E">
              <w:rPr>
                <w:rFonts w:ascii="Times New Roman" w:hAnsi="Times New Roman" w:cs="Times New Roman"/>
                <w:bCs/>
                <w:sz w:val="20"/>
              </w:rPr>
              <w:t>NAČIN I SREDSTVA ZA REALIZACIJU PROGRAMA:</w:t>
            </w:r>
          </w:p>
          <w:p w14:paraId="557A967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AEB81D0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7DFEAF2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4450C5A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7F7824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D4DD6BB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E337DDA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86FFDB2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B6465E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5A68A18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10C644D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3370D6E8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AF1629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95F17CF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02156D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A0C31A5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0D956BD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CE18A0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378F3C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22CECD7" w14:textId="77777777" w:rsidR="00661CBB" w:rsidRDefault="00661CBB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086BBE3" w14:textId="77777777" w:rsidR="005A411E" w:rsidRPr="006C06F8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C06F8">
              <w:rPr>
                <w:rFonts w:ascii="Times New Roman" w:hAnsi="Times New Roman" w:cs="Times New Roman"/>
                <w:bCs/>
                <w:sz w:val="20"/>
              </w:rPr>
              <w:t>POKAZATELJI USPJEŠNOSTI:</w:t>
            </w:r>
          </w:p>
          <w:p w14:paraId="2BE2CDC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36FC3A3C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552D07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5140F5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D9D599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882DFA8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FCAF5C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844245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933156A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7C96E5B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59B73A6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7B071F0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70FB45F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0874C1F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180102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8F8D8FF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DA9A240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FC2558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D57110C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035FBBC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207373B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9DECDC5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388B172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E0C22B3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329C2763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B9FCC45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C6C3B9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F372FD4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332AA4A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9BB9D4C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D8E19DE" w14:textId="77777777" w:rsidR="005A411E" w:rsidRPr="00A429C7" w:rsidRDefault="005A411E" w:rsidP="005A411E">
            <w:pPr>
              <w:pStyle w:val="Naslov1"/>
              <w:rPr>
                <w:i w:val="0"/>
                <w:color w:val="FF0000"/>
                <w:sz w:val="4"/>
                <w:szCs w:val="4"/>
                <w:u w:val="none"/>
              </w:rPr>
            </w:pPr>
          </w:p>
          <w:p w14:paraId="5F832865" w14:textId="77777777" w:rsidR="00E95A3E" w:rsidRDefault="00E95A3E" w:rsidP="005A411E">
            <w:pPr>
              <w:pStyle w:val="Naslov1"/>
              <w:rPr>
                <w:i w:val="0"/>
                <w:color w:val="FF0000"/>
                <w:u w:val="none"/>
              </w:rPr>
            </w:pPr>
          </w:p>
          <w:p w14:paraId="45B1A739" w14:textId="77777777" w:rsidR="005A411E" w:rsidRPr="00E95A3E" w:rsidRDefault="005A411E" w:rsidP="005A411E">
            <w:pPr>
              <w:pStyle w:val="Naslov1"/>
              <w:rPr>
                <w:i w:val="0"/>
                <w:u w:val="none"/>
              </w:rPr>
            </w:pPr>
            <w:r w:rsidRPr="00E95A3E">
              <w:rPr>
                <w:i w:val="0"/>
                <w:u w:val="none"/>
              </w:rPr>
              <w:t>NAZIV PROGRAMA:</w:t>
            </w:r>
          </w:p>
          <w:p w14:paraId="4B690B33" w14:textId="77777777" w:rsidR="005A411E" w:rsidRPr="00E95A3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17DF8709" w14:textId="77777777" w:rsidR="005A411E" w:rsidRPr="00E95A3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54C2022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  <w:r w:rsidRPr="00E95A3E">
              <w:rPr>
                <w:rFonts w:ascii="Times New Roman" w:hAnsi="Times New Roman" w:cs="Times New Roman"/>
                <w:bCs/>
                <w:sz w:val="20"/>
              </w:rPr>
              <w:t>OPIS PROGRAMA, OPĆI I POSEBNI CILJEVI:</w:t>
            </w:r>
          </w:p>
          <w:p w14:paraId="0479BD94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D6A88BE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B0CC0C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34C97BF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C661AC2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41D49F0" w14:textId="77777777" w:rsidR="00661CBB" w:rsidRDefault="00661CBB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2AA5547" w14:textId="77777777" w:rsidR="005A411E" w:rsidRPr="00661CBB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61CBB">
              <w:rPr>
                <w:rFonts w:ascii="Times New Roman" w:hAnsi="Times New Roman" w:cs="Times New Roman"/>
                <w:bCs/>
                <w:sz w:val="20"/>
              </w:rPr>
              <w:t>POVEZANOST PROGRAMA SA STRATEŠKIM DOKUMENTIMA:</w:t>
            </w:r>
          </w:p>
          <w:p w14:paraId="6B965D8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28E2078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1803FC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01BD198" w14:textId="77777777" w:rsidR="00E95A3E" w:rsidRPr="00E95A3E" w:rsidRDefault="00E95A3E" w:rsidP="005A411E">
            <w:pPr>
              <w:rPr>
                <w:rFonts w:ascii="Times New Roman" w:hAnsi="Times New Roman" w:cs="Times New Roman"/>
                <w:bCs/>
                <w:color w:val="FF0000"/>
                <w:sz w:val="10"/>
                <w:szCs w:val="10"/>
              </w:rPr>
            </w:pPr>
          </w:p>
          <w:p w14:paraId="5644A150" w14:textId="77777777" w:rsidR="00661CBB" w:rsidRDefault="00661CB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1ED65E3" w14:textId="77777777" w:rsidR="00661CBB" w:rsidRDefault="00661CB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B6A778E" w14:textId="77777777" w:rsidR="00661CBB" w:rsidRDefault="00661CB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E793E01" w14:textId="77777777" w:rsidR="005A411E" w:rsidRPr="00E95A3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E95A3E">
              <w:rPr>
                <w:rFonts w:ascii="Times New Roman" w:hAnsi="Times New Roman" w:cs="Times New Roman"/>
                <w:bCs/>
                <w:sz w:val="20"/>
              </w:rPr>
              <w:t>ZAKONSKA OSNOVA ZA UVOĐENJE PROGRAMA:</w:t>
            </w:r>
          </w:p>
          <w:p w14:paraId="7C4C87C6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F01A7D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D90FF7C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EA5EEBE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EC4DFCB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1CA3063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4AEFDF0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850ADF8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A2EBC0B" w14:textId="77777777" w:rsidR="00661CBB" w:rsidRDefault="00661CB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0DF0A746" w14:textId="77777777" w:rsidR="00661CBB" w:rsidRDefault="00661CB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44DE186" w14:textId="77777777" w:rsidR="00661CBB" w:rsidRDefault="00661CB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1AD1BB42" w14:textId="77777777" w:rsidR="00661CBB" w:rsidRPr="00661CBB" w:rsidRDefault="00661CBB" w:rsidP="005A411E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7B0983D4" w14:textId="77777777" w:rsidR="005A411E" w:rsidRPr="00E95A3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E95A3E">
              <w:rPr>
                <w:rFonts w:ascii="Times New Roman" w:hAnsi="Times New Roman" w:cs="Times New Roman"/>
                <w:bCs/>
                <w:sz w:val="20"/>
              </w:rPr>
              <w:t>NAČIN I SREDSTVA ZA REALIZACIJU PROGRAMA:</w:t>
            </w:r>
          </w:p>
          <w:p w14:paraId="3713465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97E47DA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C9764A3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6FCB78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381988B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69DAF30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A56A9D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9BD878C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705F0C8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9F30A3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BDBA67E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48EE053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840C4F8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37D11864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BA173F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BE9C68F" w14:textId="77777777" w:rsidR="00A015BF" w:rsidRDefault="00A015BF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27325E7" w14:textId="77777777" w:rsidR="005A411E" w:rsidRPr="006A0E47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A0E47">
              <w:rPr>
                <w:rFonts w:ascii="Times New Roman" w:hAnsi="Times New Roman" w:cs="Times New Roman"/>
                <w:bCs/>
                <w:sz w:val="20"/>
              </w:rPr>
              <w:t>POKAZATELJI USPJEŠNOSTI:</w:t>
            </w:r>
          </w:p>
          <w:p w14:paraId="5681F378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26639A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36BEAD8F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C152462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221B0D8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18A483A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101B94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A2DBB52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7783398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960434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D010A53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BF5F9B5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679494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5FD0F4C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8409CAA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1C71F9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F13CB2F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566900F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AB15BF3" w14:textId="77777777" w:rsidR="005A411E" w:rsidRPr="006A0E47" w:rsidRDefault="005A411E" w:rsidP="005A411E">
            <w:pPr>
              <w:pStyle w:val="Naslov1"/>
              <w:rPr>
                <w:i w:val="0"/>
                <w:u w:val="none"/>
              </w:rPr>
            </w:pPr>
            <w:r w:rsidRPr="006A0E47">
              <w:rPr>
                <w:i w:val="0"/>
                <w:u w:val="none"/>
              </w:rPr>
              <w:t>NAZIV PROGRAMA:</w:t>
            </w:r>
          </w:p>
          <w:p w14:paraId="31216493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91C396F" w14:textId="77777777" w:rsidR="005A411E" w:rsidRPr="006A0E47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A0E47">
              <w:rPr>
                <w:rFonts w:ascii="Times New Roman" w:hAnsi="Times New Roman" w:cs="Times New Roman"/>
                <w:bCs/>
                <w:sz w:val="20"/>
              </w:rPr>
              <w:t>OPIS PROGRAMA, OPĆI I POSEBNI CILJEVI:</w:t>
            </w:r>
          </w:p>
          <w:p w14:paraId="7AD455F3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3EF24A6E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01E413D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3B9B4D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65BD40F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BE2F42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CBD588E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6FB1800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9D49EBB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4B8A853" w14:textId="77777777" w:rsidR="005A411E" w:rsidRPr="00E10419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E10419">
              <w:rPr>
                <w:rFonts w:ascii="Times New Roman" w:hAnsi="Times New Roman" w:cs="Times New Roman"/>
                <w:bCs/>
                <w:sz w:val="20"/>
              </w:rPr>
              <w:t>POVEZANOST PROGRAMA SA STRATEŠKIM DOKUMENTIMA:</w:t>
            </w:r>
          </w:p>
          <w:p w14:paraId="7B1E53B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57E82F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1736F15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47976A8" w14:textId="77777777" w:rsidR="006A0E47" w:rsidRDefault="006A0E47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2C9F8F3" w14:textId="77777777" w:rsidR="00E10419" w:rsidRDefault="00E10419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9606E19" w14:textId="77777777" w:rsidR="00E10419" w:rsidRDefault="00E10419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912993D" w14:textId="77777777" w:rsidR="003943AD" w:rsidRDefault="003943AD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9E5CDF3" w14:textId="494DCF32" w:rsidR="005A411E" w:rsidRPr="006A0E47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6A0E47">
              <w:rPr>
                <w:rFonts w:ascii="Times New Roman" w:hAnsi="Times New Roman" w:cs="Times New Roman"/>
                <w:bCs/>
                <w:sz w:val="20"/>
              </w:rPr>
              <w:t>ZAKONSKA OSNOVA ZA UVOĐENJE PROGRAMA:</w:t>
            </w:r>
          </w:p>
          <w:p w14:paraId="301AD5B2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084CF28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20BDB9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BF31FB2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913B73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468CB16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34412D6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59381B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6E451EC" w14:textId="77777777" w:rsidR="005A411E" w:rsidRPr="00986313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986313">
              <w:rPr>
                <w:rFonts w:ascii="Times New Roman" w:hAnsi="Times New Roman" w:cs="Times New Roman"/>
                <w:bCs/>
                <w:sz w:val="20"/>
              </w:rPr>
              <w:t>NAČIN I SREDSTVA ZA REALIZACIJU PROGRAMA:</w:t>
            </w:r>
          </w:p>
          <w:p w14:paraId="1027C206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04B1A3F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3C3ADA53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38D66A2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4B36FBA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2D1FB53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CA3874E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88A813E" w14:textId="77777777" w:rsidR="005A411E" w:rsidRPr="009920FA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9920FA">
              <w:rPr>
                <w:rFonts w:ascii="Times New Roman" w:hAnsi="Times New Roman" w:cs="Times New Roman"/>
                <w:bCs/>
                <w:sz w:val="20"/>
              </w:rPr>
              <w:t>POKAZATELJI USPJEŠNOSTI:</w:t>
            </w:r>
          </w:p>
          <w:p w14:paraId="748D136B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32EDF4A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1838F79F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C804B27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0D0007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06ADD0C3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52E76EB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2950A68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5ABD2D58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68162A9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CB2B12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7E42209E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49EA413D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3AD5941B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2E9FAC92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3EAC31EF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p w14:paraId="6F046FF1" w14:textId="77777777" w:rsidR="005A411E" w:rsidRPr="00A429C7" w:rsidRDefault="005A411E" w:rsidP="005A411E">
            <w:pPr>
              <w:rPr>
                <w:rFonts w:ascii="Times New Roman" w:hAnsi="Times New Roman" w:cs="Times New Roman"/>
                <w:color w:val="FF0000"/>
              </w:rPr>
            </w:pPr>
          </w:p>
          <w:p w14:paraId="184773C1" w14:textId="77777777" w:rsidR="005A411E" w:rsidRPr="00A429C7" w:rsidRDefault="005A411E" w:rsidP="005A411E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3068B1" w14:textId="77777777" w:rsidR="005A411E" w:rsidRPr="00A429C7" w:rsidRDefault="005A411E" w:rsidP="005A411E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CFCE8" w14:textId="77777777" w:rsidR="005A411E" w:rsidRPr="00505186" w:rsidRDefault="005A411E" w:rsidP="005A411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05186">
              <w:rPr>
                <w:rFonts w:ascii="Times New Roman" w:hAnsi="Times New Roman" w:cs="Times New Roman"/>
                <w:b/>
              </w:rPr>
              <w:t>1. FINANCIRANJE OSNOVNOG ŠKOLSTVA PREMA MINIMALNOM STANDARDU</w:t>
            </w:r>
          </w:p>
          <w:p w14:paraId="0CEF2960" w14:textId="77777777" w:rsidR="005A411E" w:rsidRPr="00505186" w:rsidRDefault="005A411E" w:rsidP="005A411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4E12FA3A" w14:textId="77777777" w:rsidR="005A411E" w:rsidRPr="00505186" w:rsidRDefault="005A411E" w:rsidP="005A411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49165F4F" w14:textId="77777777" w:rsidR="005A411E" w:rsidRPr="00505186" w:rsidRDefault="005A411E" w:rsidP="005A411E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Osnovnoškolski odgoj i obrazovanje učenika koje se ostvaruje kroz:</w:t>
            </w:r>
          </w:p>
          <w:p w14:paraId="7A53242D" w14:textId="77777777" w:rsidR="005A411E" w:rsidRPr="00505186" w:rsidRDefault="005A411E" w:rsidP="005A411E">
            <w:pPr>
              <w:widowControl w:val="0"/>
              <w:numPr>
                <w:ilvl w:val="0"/>
                <w:numId w:val="4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stalno usavršavanje nastavnog kadra te podizanje nastavnog standarda na višu razinu,</w:t>
            </w:r>
          </w:p>
          <w:p w14:paraId="629FC151" w14:textId="77777777" w:rsidR="005A411E" w:rsidRPr="00505186" w:rsidRDefault="005A411E" w:rsidP="005A411E">
            <w:pPr>
              <w:widowControl w:val="0"/>
              <w:numPr>
                <w:ilvl w:val="0"/>
                <w:numId w:val="4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poticanje učenika na izražavanje kreativnosti, talenata i  sposobnosti kroz uključivanje u slobodne aktivnosti, natjecanja, prijave na literarne i likovne natječaje, školske projekte, priredbe i manifestacije u školi i općini,</w:t>
            </w:r>
          </w:p>
          <w:p w14:paraId="25C81AB7" w14:textId="77777777" w:rsidR="005A411E" w:rsidRPr="00505186" w:rsidRDefault="005A411E" w:rsidP="005A411E">
            <w:pPr>
              <w:widowControl w:val="0"/>
              <w:numPr>
                <w:ilvl w:val="0"/>
                <w:numId w:val="4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poticanje za sudjelovanje na sportskim aktivnostima, uključivanje kroz natjecanja na školskoj razini i šire,</w:t>
            </w:r>
          </w:p>
          <w:p w14:paraId="08B5B39A" w14:textId="77777777" w:rsidR="005A411E" w:rsidRPr="00505186" w:rsidRDefault="005A411E" w:rsidP="005A411E">
            <w:pPr>
              <w:widowControl w:val="0"/>
              <w:numPr>
                <w:ilvl w:val="0"/>
                <w:numId w:val="4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organiziranje zajedničkih aktivnosti učenika i nastavnika tijekom izvannastavnih aktivnosti i druženja kroz kolektivno upoznavanje kulturne i duhovne baštine,</w:t>
            </w:r>
          </w:p>
          <w:p w14:paraId="3DB7DB9C" w14:textId="77777777" w:rsidR="005A411E" w:rsidRPr="00505186" w:rsidRDefault="005A411E" w:rsidP="005A411E">
            <w:pPr>
              <w:widowControl w:val="0"/>
              <w:numPr>
                <w:ilvl w:val="0"/>
                <w:numId w:val="4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poticanje razvoja pozitivnih vrijednosti i natjecateljskog duha kroz razne nagrade  najuspješnijim razredima, grupama i pojedincima.</w:t>
            </w:r>
          </w:p>
          <w:p w14:paraId="5170C025" w14:textId="77777777" w:rsidR="005A411E" w:rsidRPr="00505186" w:rsidRDefault="005A411E" w:rsidP="005A411E">
            <w:pPr>
              <w:rPr>
                <w:rFonts w:ascii="Times New Roman" w:hAnsi="Times New Roman" w:cs="Times New Roman"/>
                <w:szCs w:val="24"/>
              </w:rPr>
            </w:pPr>
          </w:p>
          <w:p w14:paraId="6D88286D" w14:textId="77777777" w:rsidR="005A411E" w:rsidRPr="00505186" w:rsidRDefault="005A411E" w:rsidP="005A411E">
            <w:pPr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Cilj programa:</w:t>
            </w:r>
          </w:p>
          <w:p w14:paraId="1B83C766" w14:textId="77777777" w:rsidR="005A411E" w:rsidRPr="00505186" w:rsidRDefault="005A411E" w:rsidP="005A411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osiguravanje uvjeta za izvođenje obveznog programa na propisanoj razini te njegovo obuhvaćanje sadržajima po mjeri djece.</w:t>
            </w:r>
          </w:p>
          <w:p w14:paraId="298559D1" w14:textId="77777777" w:rsidR="005A411E" w:rsidRPr="00505186" w:rsidRDefault="005A411E" w:rsidP="005A411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trajna i ujednačena kvaliteta komuniciranja i razmjena podataka između škole i Upravnog odjela te daljnja razrada kriterija i mjerila decentraliziranog financiranja radi postizanja što racionalnijeg i ekonomičnijeg financiranja škole.</w:t>
            </w:r>
          </w:p>
          <w:p w14:paraId="7BD35E85" w14:textId="77777777" w:rsidR="005A411E" w:rsidRPr="00505186" w:rsidRDefault="005A411E" w:rsidP="005A411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 xml:space="preserve">stvaranje kvalitetnih uvjeta za rad škole vodeći brigu o ravnomjernom razvoju koji će omogućiti izvođenje suvremene nastave te poboljšati standard postojećih školskih zgrada i opreme.  </w:t>
            </w:r>
          </w:p>
          <w:p w14:paraId="76DE0BF9" w14:textId="77777777" w:rsidR="005A411E" w:rsidRPr="00505186" w:rsidRDefault="005A411E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3F7E52CF" w14:textId="77777777" w:rsidR="005A411E" w:rsidRPr="00505186" w:rsidRDefault="005A411E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6C3B92B5" w14:textId="77777777" w:rsidR="00661CBB" w:rsidRPr="00505186" w:rsidRDefault="005A411E" w:rsidP="00661CBB">
            <w:pPr>
              <w:pStyle w:val="StandardWeb"/>
              <w:rPr>
                <w:sz w:val="22"/>
                <w:szCs w:val="22"/>
              </w:rPr>
            </w:pPr>
            <w:r w:rsidRPr="00505186">
              <w:rPr>
                <w:iCs/>
                <w:sz w:val="22"/>
                <w:szCs w:val="22"/>
              </w:rPr>
              <w:t xml:space="preserve">Program Financiranje osnovnog školstva prema minimalnom standardu </w:t>
            </w:r>
            <w:r w:rsidR="00661CBB" w:rsidRPr="00505186">
              <w:rPr>
                <w:sz w:val="22"/>
                <w:szCs w:val="22"/>
              </w:rPr>
              <w:t xml:space="preserve">povezan je sa mjerama i posebnim ciljevima iz </w:t>
            </w:r>
            <w:r w:rsidR="00661CBB" w:rsidRPr="00505186">
              <w:rPr>
                <w:b/>
                <w:bCs/>
                <w:sz w:val="22"/>
                <w:szCs w:val="22"/>
              </w:rPr>
              <w:t>Plana razvoja Osječko-baranjske županije za razdoblje do 2027. godine</w:t>
            </w:r>
            <w:r w:rsidR="00661CBB" w:rsidRPr="00505186">
              <w:rPr>
                <w:sz w:val="22"/>
                <w:szCs w:val="22"/>
              </w:rPr>
              <w:t xml:space="preserve"> i </w:t>
            </w:r>
            <w:r w:rsidR="00661CBB" w:rsidRPr="00505186">
              <w:rPr>
                <w:b/>
                <w:bCs/>
                <w:sz w:val="22"/>
                <w:szCs w:val="22"/>
              </w:rPr>
              <w:t>Provedbenog programa Osječko-baranjske županije za mandatno razdoblje 2025.-2029.</w:t>
            </w:r>
            <w:r w:rsidR="00661CBB" w:rsidRPr="00505186">
              <w:rPr>
                <w:sz w:val="22"/>
                <w:szCs w:val="22"/>
              </w:rPr>
              <w:t xml:space="preserve"> i to na način:</w:t>
            </w:r>
          </w:p>
          <w:p w14:paraId="44781CD8" w14:textId="77777777" w:rsidR="00661CBB" w:rsidRPr="00505186" w:rsidRDefault="00661CBB" w:rsidP="00661CBB">
            <w:pPr>
              <w:pStyle w:val="StandardWeb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05186">
              <w:rPr>
                <w:b/>
                <w:bCs/>
                <w:sz w:val="22"/>
                <w:szCs w:val="22"/>
              </w:rPr>
              <w:t>Posebni cilj 3.</w:t>
            </w:r>
            <w:r w:rsidRPr="00505186">
              <w:rPr>
                <w:sz w:val="22"/>
                <w:szCs w:val="22"/>
              </w:rPr>
              <w:t xml:space="preserve"> Razvoj i unaprjeđenje odgojno-obrazovne i znanstveno-istraživačke djelatnosti u funkciji gospodarstva i tržišta rada</w:t>
            </w:r>
          </w:p>
          <w:p w14:paraId="4EF7644F" w14:textId="77777777" w:rsidR="00661CBB" w:rsidRPr="00505186" w:rsidRDefault="00661CBB" w:rsidP="00661CBB">
            <w:pPr>
              <w:pStyle w:val="StandardWeb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05186">
              <w:rPr>
                <w:b/>
                <w:bCs/>
                <w:sz w:val="22"/>
                <w:szCs w:val="22"/>
              </w:rPr>
              <w:t>Mjera 3.1.</w:t>
            </w:r>
            <w:r w:rsidRPr="00505186">
              <w:rPr>
                <w:sz w:val="22"/>
                <w:szCs w:val="22"/>
              </w:rPr>
              <w:t xml:space="preserve"> Osiguravanje kvalitetnog odgoja, obrazovanja i znanosti povezivanjem s tržištem rada i unaprjeđenjem pristupa, metoda, programa i infrastrukture</w:t>
            </w:r>
          </w:p>
          <w:p w14:paraId="03CFFC60" w14:textId="77777777" w:rsidR="00661CBB" w:rsidRPr="00505186" w:rsidRDefault="00661CBB" w:rsidP="00661CBB">
            <w:pPr>
              <w:pStyle w:val="StandardWeb"/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505186">
              <w:rPr>
                <w:b/>
                <w:bCs/>
                <w:sz w:val="22"/>
                <w:szCs w:val="22"/>
              </w:rPr>
              <w:t>Mjera PP 3.1.2.</w:t>
            </w:r>
            <w:r w:rsidRPr="00505186">
              <w:rPr>
                <w:sz w:val="22"/>
                <w:szCs w:val="22"/>
              </w:rPr>
              <w:t xml:space="preserve"> Poticanje izvrsnosti i razvoj potencijala djece i mladih</w:t>
            </w:r>
          </w:p>
          <w:p w14:paraId="5D11A1E6" w14:textId="77777777" w:rsidR="002960B2" w:rsidRPr="00505186" w:rsidRDefault="002960B2" w:rsidP="002960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hr-HR"/>
              </w:rPr>
            </w:pPr>
          </w:p>
          <w:p w14:paraId="087CE926" w14:textId="77777777" w:rsidR="005A411E" w:rsidRPr="00505186" w:rsidRDefault="005A411E" w:rsidP="005A411E">
            <w:pPr>
              <w:ind w:right="-57"/>
              <w:rPr>
                <w:rFonts w:ascii="Times New Roman" w:hAnsi="Times New Roman" w:cs="Times New Roman"/>
                <w:sz w:val="20"/>
                <w:szCs w:val="24"/>
                <w:lang w:eastAsia="hr-HR"/>
              </w:rPr>
            </w:pPr>
          </w:p>
          <w:p w14:paraId="3B08FC32" w14:textId="77777777" w:rsidR="005A411E" w:rsidRPr="00505186" w:rsidRDefault="005A411E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62BFD624" w14:textId="77777777" w:rsidR="005A411E" w:rsidRPr="00505186" w:rsidRDefault="005A411E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05186">
              <w:rPr>
                <w:rFonts w:ascii="Times New Roman" w:hAnsi="Times New Roman" w:cs="Times New Roman"/>
                <w:b/>
                <w:szCs w:val="24"/>
              </w:rPr>
              <w:t>Zakonska i druga pravna osnova za provođenje programa</w:t>
            </w:r>
          </w:p>
          <w:p w14:paraId="748703F5" w14:textId="77777777" w:rsidR="005A411E" w:rsidRPr="00505186" w:rsidRDefault="005A411E" w:rsidP="005A411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 xml:space="preserve">Zakon o odgoju i obrazovanju u osnovnoj i srednjoj školi </w:t>
            </w:r>
          </w:p>
          <w:p w14:paraId="7AAFC8E2" w14:textId="77777777" w:rsidR="00DE152B" w:rsidRPr="00505186" w:rsidRDefault="005A411E" w:rsidP="00DE152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 xml:space="preserve">Zakon o ustanovama </w:t>
            </w:r>
          </w:p>
          <w:p w14:paraId="44BA821C" w14:textId="77777777" w:rsidR="005A411E" w:rsidRPr="00505186" w:rsidRDefault="005A411E" w:rsidP="00DE152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 xml:space="preserve">Zakon o proračunu, Pravilnik o planiranju u sustavu proračuna, Pravilnik o proračunskim klasifikacijama, Pravilnik o proračunskom računovodstvu i računskom planu </w:t>
            </w:r>
          </w:p>
          <w:p w14:paraId="421E3753" w14:textId="77777777" w:rsidR="005A411E" w:rsidRPr="00505186" w:rsidRDefault="005A411E" w:rsidP="005A411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 xml:space="preserve">Zakon o fiskalnoj odgovornosti </w:t>
            </w:r>
          </w:p>
          <w:p w14:paraId="1C3D4C1D" w14:textId="77777777" w:rsidR="005A411E" w:rsidRPr="00505186" w:rsidRDefault="005A411E" w:rsidP="005A411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Plan razvoja Osječko-baranjske županije za razdoblje do 2027. godine</w:t>
            </w:r>
          </w:p>
          <w:p w14:paraId="769DA9A8" w14:textId="77777777" w:rsidR="005A411E" w:rsidRPr="00505186" w:rsidRDefault="005A411E" w:rsidP="005A411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Upute za izradu Proračuna Osječko-baranjske županije za razdoblje 202</w:t>
            </w:r>
            <w:r w:rsidR="006C06F8" w:rsidRPr="00505186">
              <w:rPr>
                <w:rFonts w:ascii="Times New Roman" w:hAnsi="Times New Roman" w:cs="Times New Roman"/>
                <w:szCs w:val="24"/>
              </w:rPr>
              <w:t>6</w:t>
            </w:r>
            <w:r w:rsidRPr="00505186">
              <w:rPr>
                <w:rFonts w:ascii="Times New Roman" w:hAnsi="Times New Roman" w:cs="Times New Roman"/>
                <w:szCs w:val="24"/>
              </w:rPr>
              <w:t>.-202</w:t>
            </w:r>
            <w:r w:rsidR="006C06F8" w:rsidRPr="00505186">
              <w:rPr>
                <w:rFonts w:ascii="Times New Roman" w:hAnsi="Times New Roman" w:cs="Times New Roman"/>
                <w:szCs w:val="24"/>
              </w:rPr>
              <w:t>8</w:t>
            </w:r>
            <w:r w:rsidRPr="00505186">
              <w:rPr>
                <w:rFonts w:ascii="Times New Roman" w:hAnsi="Times New Roman" w:cs="Times New Roman"/>
                <w:szCs w:val="24"/>
              </w:rPr>
              <w:t>. godine (dopis Upravnog odjela za obrazovanje</w:t>
            </w:r>
            <w:r w:rsidR="006C06F8" w:rsidRPr="00505186">
              <w:rPr>
                <w:rFonts w:ascii="Times New Roman" w:hAnsi="Times New Roman" w:cs="Times New Roman"/>
                <w:szCs w:val="24"/>
              </w:rPr>
              <w:t>, kulturu i sport</w:t>
            </w:r>
            <w:r w:rsidRPr="00505186">
              <w:rPr>
                <w:rFonts w:ascii="Times New Roman" w:hAnsi="Times New Roman" w:cs="Times New Roman"/>
                <w:szCs w:val="24"/>
              </w:rPr>
              <w:t xml:space="preserve"> od 08.10.202</w:t>
            </w:r>
            <w:r w:rsidR="006C06F8" w:rsidRPr="00505186">
              <w:rPr>
                <w:rFonts w:ascii="Times New Roman" w:hAnsi="Times New Roman" w:cs="Times New Roman"/>
                <w:szCs w:val="24"/>
              </w:rPr>
              <w:t>5</w:t>
            </w:r>
            <w:r w:rsidRPr="00505186">
              <w:rPr>
                <w:rFonts w:ascii="Times New Roman" w:hAnsi="Times New Roman" w:cs="Times New Roman"/>
                <w:szCs w:val="24"/>
              </w:rPr>
              <w:t>.)</w:t>
            </w:r>
          </w:p>
          <w:p w14:paraId="198289EB" w14:textId="77777777" w:rsidR="005A411E" w:rsidRPr="00505186" w:rsidRDefault="005A411E" w:rsidP="005A411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Upute za izradu – Financijski plan za razdoblje 202</w:t>
            </w:r>
            <w:r w:rsidR="006C06F8" w:rsidRPr="00505186">
              <w:rPr>
                <w:rFonts w:ascii="Times New Roman" w:hAnsi="Times New Roman" w:cs="Times New Roman"/>
                <w:szCs w:val="24"/>
              </w:rPr>
              <w:t>6</w:t>
            </w:r>
            <w:r w:rsidRPr="00505186">
              <w:rPr>
                <w:rFonts w:ascii="Times New Roman" w:hAnsi="Times New Roman" w:cs="Times New Roman"/>
                <w:szCs w:val="24"/>
              </w:rPr>
              <w:t>.-202</w:t>
            </w:r>
            <w:r w:rsidR="006C06F8" w:rsidRPr="00505186">
              <w:rPr>
                <w:rFonts w:ascii="Times New Roman" w:hAnsi="Times New Roman" w:cs="Times New Roman"/>
                <w:szCs w:val="24"/>
              </w:rPr>
              <w:t>8</w:t>
            </w:r>
            <w:r w:rsidRPr="00505186">
              <w:rPr>
                <w:rFonts w:ascii="Times New Roman" w:hAnsi="Times New Roman" w:cs="Times New Roman"/>
                <w:szCs w:val="24"/>
              </w:rPr>
              <w:t xml:space="preserve">. godine (dopis Upravnog odjela za obrazovanje i mlade od </w:t>
            </w:r>
            <w:r w:rsidR="006C06F8" w:rsidRPr="00505186">
              <w:rPr>
                <w:rFonts w:ascii="Times New Roman" w:hAnsi="Times New Roman" w:cs="Times New Roman"/>
                <w:szCs w:val="24"/>
              </w:rPr>
              <w:t>15</w:t>
            </w:r>
            <w:r w:rsidRPr="00505186">
              <w:rPr>
                <w:rFonts w:ascii="Times New Roman" w:hAnsi="Times New Roman" w:cs="Times New Roman"/>
                <w:szCs w:val="24"/>
              </w:rPr>
              <w:t>.10.202</w:t>
            </w:r>
            <w:r w:rsidR="006C06F8" w:rsidRPr="00505186">
              <w:rPr>
                <w:rFonts w:ascii="Times New Roman" w:hAnsi="Times New Roman" w:cs="Times New Roman"/>
                <w:szCs w:val="24"/>
              </w:rPr>
              <w:t>5</w:t>
            </w:r>
            <w:r w:rsidRPr="00505186">
              <w:rPr>
                <w:rFonts w:ascii="Times New Roman" w:hAnsi="Times New Roman" w:cs="Times New Roman"/>
                <w:szCs w:val="24"/>
              </w:rPr>
              <w:t>.)</w:t>
            </w:r>
          </w:p>
          <w:p w14:paraId="3FF1C7D3" w14:textId="77777777" w:rsidR="005A411E" w:rsidRPr="00505186" w:rsidRDefault="005A411E" w:rsidP="005A411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Godišnji plan i program rada škole, Školski kurikulum Osnovne škole J.J. Strossmayer</w:t>
            </w:r>
            <w:r w:rsidR="006C06F8" w:rsidRPr="00505186">
              <w:rPr>
                <w:rFonts w:ascii="Times New Roman" w:hAnsi="Times New Roman" w:cs="Times New Roman"/>
                <w:szCs w:val="24"/>
              </w:rPr>
              <w:t>a, Trnava za školsku godinu 2025</w:t>
            </w:r>
            <w:r w:rsidRPr="00505186">
              <w:rPr>
                <w:rFonts w:ascii="Times New Roman" w:hAnsi="Times New Roman" w:cs="Times New Roman"/>
                <w:szCs w:val="24"/>
              </w:rPr>
              <w:t>./202</w:t>
            </w:r>
            <w:r w:rsidR="006C06F8" w:rsidRPr="00505186">
              <w:rPr>
                <w:rFonts w:ascii="Times New Roman" w:hAnsi="Times New Roman" w:cs="Times New Roman"/>
                <w:szCs w:val="24"/>
              </w:rPr>
              <w:t>6</w:t>
            </w:r>
            <w:r w:rsidRPr="00505186">
              <w:rPr>
                <w:rFonts w:ascii="Times New Roman" w:hAnsi="Times New Roman" w:cs="Times New Roman"/>
                <w:szCs w:val="24"/>
              </w:rPr>
              <w:t>.</w:t>
            </w:r>
          </w:p>
          <w:p w14:paraId="398BC01F" w14:textId="77777777" w:rsidR="005A411E" w:rsidRPr="00505186" w:rsidRDefault="005A411E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41563044" w14:textId="77777777" w:rsidR="006C06F8" w:rsidRPr="00505186" w:rsidRDefault="006C06F8" w:rsidP="005A411E">
            <w:pPr>
              <w:rPr>
                <w:rFonts w:ascii="Times New Roman" w:hAnsi="Times New Roman" w:cs="Times New Roman"/>
                <w:sz w:val="20"/>
              </w:rPr>
            </w:pPr>
          </w:p>
          <w:p w14:paraId="228673BA" w14:textId="77777777" w:rsidR="005A411E" w:rsidRPr="00505186" w:rsidRDefault="005A411E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05186">
              <w:rPr>
                <w:rFonts w:ascii="Times New Roman" w:hAnsi="Times New Roman" w:cs="Times New Roman"/>
                <w:b/>
                <w:szCs w:val="24"/>
              </w:rPr>
              <w:t>Pregled financijskih sredstava po aktivnostima/projektima unutar programa:</w:t>
            </w:r>
          </w:p>
          <w:tbl>
            <w:tblPr>
              <w:tblW w:w="67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A429C7" w:rsidRPr="00505186" w14:paraId="7C5CA1C3" w14:textId="77777777" w:rsidTr="005A411E">
              <w:trPr>
                <w:cantSplit/>
                <w:jc w:val="center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263F0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spellStart"/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R.b</w:t>
                  </w:r>
                  <w:proofErr w:type="spellEnd"/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0BEF6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AB5DC" w14:textId="77777777" w:rsidR="005A411E" w:rsidRPr="00505186" w:rsidRDefault="005A411E" w:rsidP="006C06F8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6C06F8" w:rsidRPr="00505186">
                    <w:rPr>
                      <w:rFonts w:ascii="Times New Roman" w:hAnsi="Times New Roman" w:cs="Times New Roman"/>
                      <w:b w:val="0"/>
                    </w:rPr>
                    <w:t>6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FB89A" w14:textId="77777777" w:rsidR="005A411E" w:rsidRPr="00505186" w:rsidRDefault="005A411E" w:rsidP="006C06F8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6C06F8" w:rsidRPr="00505186">
                    <w:rPr>
                      <w:rFonts w:ascii="Times New Roman" w:hAnsi="Times New Roman" w:cs="Times New Roman"/>
                      <w:b w:val="0"/>
                    </w:rPr>
                    <w:t>7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9B333" w14:textId="77777777" w:rsidR="005A411E" w:rsidRPr="00505186" w:rsidRDefault="005A411E" w:rsidP="006C06F8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6C06F8" w:rsidRPr="00505186">
                    <w:rPr>
                      <w:rFonts w:ascii="Times New Roman" w:hAnsi="Times New Roman" w:cs="Times New Roman"/>
                      <w:b w:val="0"/>
                    </w:rPr>
                    <w:t>8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</w:tr>
            <w:tr w:rsidR="00A429C7" w:rsidRPr="00505186" w14:paraId="7E344625" w14:textId="77777777" w:rsidTr="005A411E">
              <w:trPr>
                <w:cantSplit/>
                <w:trHeight w:val="909"/>
                <w:jc w:val="center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6A7F6" w14:textId="77777777" w:rsidR="005A411E" w:rsidRPr="00505186" w:rsidRDefault="005A411E" w:rsidP="005A411E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62E0E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Izgradnja rekonstrukcija i opremanje objekata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1B6F0" w14:textId="77777777" w:rsidR="005A411E" w:rsidRPr="00505186" w:rsidRDefault="006C06F8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2.0</w:t>
                  </w:r>
                  <w:r w:rsidR="005A411E" w:rsidRPr="00505186">
                    <w:rPr>
                      <w:rFonts w:ascii="Times New Roman" w:hAnsi="Times New Roman" w:cs="Times New Roman"/>
                      <w:sz w:val="20"/>
                    </w:rPr>
                    <w:t>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3E596" w14:textId="77777777" w:rsidR="005A411E" w:rsidRPr="00505186" w:rsidRDefault="006C06F8" w:rsidP="006C06F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  <w:r w:rsidR="005A411E" w:rsidRPr="00505186">
                    <w:rPr>
                      <w:rFonts w:ascii="Times New Roman" w:hAnsi="Times New Roman" w:cs="Times New Roman"/>
                      <w:sz w:val="20"/>
                    </w:rPr>
                    <w:t>.</w:t>
                  </w: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  <w:r w:rsidR="005A411E" w:rsidRPr="00505186">
                    <w:rPr>
                      <w:rFonts w:ascii="Times New Roman" w:hAnsi="Times New Roman" w:cs="Times New Roman"/>
                      <w:sz w:val="20"/>
                    </w:rPr>
                    <w:t>00,00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B8183" w14:textId="77777777" w:rsidR="005A411E" w:rsidRPr="00505186" w:rsidRDefault="006C06F8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2.0</w:t>
                  </w:r>
                  <w:r w:rsidR="005A411E" w:rsidRPr="00505186">
                    <w:rPr>
                      <w:rFonts w:ascii="Times New Roman" w:hAnsi="Times New Roman" w:cs="Times New Roman"/>
                      <w:sz w:val="20"/>
                    </w:rPr>
                    <w:t>00,00</w:t>
                  </w:r>
                </w:p>
              </w:tc>
            </w:tr>
            <w:tr w:rsidR="00A429C7" w:rsidRPr="00505186" w14:paraId="5D699409" w14:textId="77777777" w:rsidTr="00DE152B">
              <w:trPr>
                <w:cantSplit/>
                <w:trHeight w:val="954"/>
                <w:jc w:val="center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3E530" w14:textId="77777777" w:rsidR="005A411E" w:rsidRPr="00505186" w:rsidRDefault="005A411E" w:rsidP="005A411E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C4412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Plansko i hitno održavanje objekata i opreme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C3405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4503F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77613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0,00</w:t>
                  </w:r>
                </w:p>
              </w:tc>
            </w:tr>
            <w:tr w:rsidR="00A429C7" w:rsidRPr="00505186" w14:paraId="53039198" w14:textId="77777777" w:rsidTr="005A411E">
              <w:trPr>
                <w:cantSplit/>
                <w:jc w:val="center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11501" w14:textId="77777777" w:rsidR="005A411E" w:rsidRPr="00505186" w:rsidRDefault="005A411E" w:rsidP="005A411E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FAB3E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Financiranje općih troškova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9483B" w14:textId="77777777" w:rsidR="005A411E" w:rsidRPr="00505186" w:rsidRDefault="006C06F8" w:rsidP="006C06F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20.976</w:t>
                  </w:r>
                  <w:r w:rsidR="005A411E" w:rsidRPr="00505186">
                    <w:rPr>
                      <w:rFonts w:ascii="Times New Roman" w:hAnsi="Times New Roman" w:cs="Times New Roman"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4F00D" w14:textId="77777777" w:rsidR="005A411E" w:rsidRPr="00505186" w:rsidRDefault="006C06F8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20.976,00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9FCC9" w14:textId="77777777" w:rsidR="005A411E" w:rsidRPr="00505186" w:rsidRDefault="006C06F8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20.976,00</w:t>
                  </w:r>
                </w:p>
              </w:tc>
            </w:tr>
            <w:tr w:rsidR="00A429C7" w:rsidRPr="00505186" w14:paraId="7D979EE4" w14:textId="77777777" w:rsidTr="005A411E">
              <w:trPr>
                <w:cantSplit/>
                <w:jc w:val="center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567AF" w14:textId="77777777" w:rsidR="005A411E" w:rsidRPr="00505186" w:rsidRDefault="006C06F8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="005A411E"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4.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77AE4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Financiranje stvarnih troškova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26043" w14:textId="77777777" w:rsidR="005A411E" w:rsidRPr="00505186" w:rsidRDefault="006C06F8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35.74</w:t>
                  </w:r>
                  <w:r w:rsidR="005A411E"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7,00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39F3D" w14:textId="77777777" w:rsidR="005A411E" w:rsidRPr="00505186" w:rsidRDefault="006C06F8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35.747,00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0CA25" w14:textId="77777777" w:rsidR="005A411E" w:rsidRPr="00505186" w:rsidRDefault="006C06F8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35.747,00</w:t>
                  </w:r>
                </w:p>
              </w:tc>
            </w:tr>
            <w:tr w:rsidR="00A429C7" w:rsidRPr="00505186" w14:paraId="0BE84266" w14:textId="77777777" w:rsidTr="005A411E">
              <w:trPr>
                <w:cantSplit/>
                <w:trHeight w:val="382"/>
                <w:jc w:val="center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78C89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73969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26297" w14:textId="77777777" w:rsidR="005A411E" w:rsidRPr="00505186" w:rsidRDefault="006C06F8" w:rsidP="006C06F8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58</w:t>
                  </w:r>
                  <w:r w:rsidR="005A411E"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723</w:t>
                  </w:r>
                  <w:r w:rsidR="005A411E"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CEE7C" w14:textId="77777777" w:rsidR="005A411E" w:rsidRPr="00505186" w:rsidRDefault="006C06F8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58.723,00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5C44A" w14:textId="77777777" w:rsidR="005A411E" w:rsidRPr="00505186" w:rsidRDefault="006C06F8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58.723,00</w:t>
                  </w:r>
                </w:p>
              </w:tc>
            </w:tr>
          </w:tbl>
          <w:p w14:paraId="6847F721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BE0900C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102D4C7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4A9CDE1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14C06AE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1CA9282A" w14:textId="77777777" w:rsidR="00DE152B" w:rsidRPr="00505186" w:rsidRDefault="00DE152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0769CC4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77"/>
              <w:gridCol w:w="1288"/>
              <w:gridCol w:w="1213"/>
              <w:gridCol w:w="1221"/>
              <w:gridCol w:w="1203"/>
            </w:tblGrid>
            <w:tr w:rsidR="00505186" w:rsidRPr="00505186" w14:paraId="3102FB2C" w14:textId="77777777" w:rsidTr="005A411E">
              <w:trPr>
                <w:cantSplit/>
                <w:trHeight w:val="1012"/>
              </w:trPr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8C5F3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EBE57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Polazna</w:t>
                  </w:r>
                </w:p>
                <w:p w14:paraId="3858D8E3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vrijednost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5542B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14:paraId="6CFAD3BB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14:paraId="6D998C2A" w14:textId="77777777" w:rsidR="005A411E" w:rsidRPr="00505186" w:rsidRDefault="005A411E" w:rsidP="009920FA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9920FA" w:rsidRPr="00505186">
                    <w:rPr>
                      <w:rFonts w:ascii="Times New Roman" w:hAnsi="Times New Roman" w:cs="Times New Roman"/>
                      <w:b w:val="0"/>
                    </w:rPr>
                    <w:t>6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3225E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14:paraId="2B6A3469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14:paraId="246965D4" w14:textId="77777777" w:rsidR="005A411E" w:rsidRPr="00505186" w:rsidRDefault="005A411E" w:rsidP="00152EAA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9920FA" w:rsidRPr="00505186">
                    <w:rPr>
                      <w:rFonts w:ascii="Times New Roman" w:hAnsi="Times New Roman" w:cs="Times New Roman"/>
                      <w:b w:val="0"/>
                    </w:rPr>
                    <w:t>7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44D01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14:paraId="5ABB1B25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14:paraId="570D36FA" w14:textId="77777777" w:rsidR="005A411E" w:rsidRPr="00505186" w:rsidRDefault="005A411E" w:rsidP="009920FA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9920FA" w:rsidRPr="00505186">
                    <w:rPr>
                      <w:rFonts w:ascii="Times New Roman" w:hAnsi="Times New Roman" w:cs="Times New Roman"/>
                      <w:b w:val="0"/>
                    </w:rPr>
                    <w:t>8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</w:tr>
            <w:tr w:rsidR="00A429C7" w:rsidRPr="00505186" w14:paraId="238DB66E" w14:textId="77777777" w:rsidTr="005A411E">
              <w:trPr>
                <w:cantSplit/>
                <w:trHeight w:val="650"/>
              </w:trPr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AA578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Izgradnja rekonstrukcija i opremanje objekata osnovnog školstva-ostvarenje plana za opremanje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AC84E" w14:textId="77777777" w:rsidR="005A411E" w:rsidRPr="00505186" w:rsidRDefault="00894BA5" w:rsidP="006C06F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Obnavljanje dotrajale i nabava nove informatičke opreme</w:t>
                  </w:r>
                  <w:r w:rsidR="00DE152B" w:rsidRPr="0050518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 klima uređaja</w:t>
                  </w:r>
                </w:p>
                <w:p w14:paraId="5DC33EC3" w14:textId="77777777" w:rsidR="009920FA" w:rsidRPr="00505186" w:rsidRDefault="009920FA" w:rsidP="006C06F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BA44B" w14:textId="77777777" w:rsidR="005A411E" w:rsidRPr="00505186" w:rsidRDefault="009920FA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AA8D6" w14:textId="77777777" w:rsidR="005A411E" w:rsidRPr="00505186" w:rsidRDefault="009920FA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C008B" w14:textId="77777777" w:rsidR="005A411E" w:rsidRPr="00505186" w:rsidRDefault="009920FA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A429C7" w:rsidRPr="00505186" w14:paraId="49BDFF7A" w14:textId="77777777" w:rsidTr="005A411E">
              <w:trPr>
                <w:cantSplit/>
                <w:trHeight w:val="370"/>
              </w:trPr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C5CF3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Plansko i hitno održavanje objekata i opreme osnovnog školstva-ostvarenje plana za investicijsko održavanje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69897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8A92D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F18C2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5BC85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</w:p>
              </w:tc>
            </w:tr>
            <w:tr w:rsidR="00A429C7" w:rsidRPr="00505186" w14:paraId="1DD9D4E8" w14:textId="77777777" w:rsidTr="005A411E">
              <w:trPr>
                <w:cantSplit/>
                <w:trHeight w:val="759"/>
              </w:trPr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EB7E6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Financiranje općih troškova osnovnog školstva-povećanje kvalitete odgojno-obrazovnog rada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1BE74" w14:textId="77777777" w:rsidR="00894BA5" w:rsidRPr="00505186" w:rsidRDefault="00894BA5" w:rsidP="00894BA5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Broj učenika koji sudjeluju na natjecanjima, smotrama i projektima</w:t>
                  </w:r>
                </w:p>
                <w:p w14:paraId="3554686B" w14:textId="77777777" w:rsidR="005A411E" w:rsidRPr="00505186" w:rsidRDefault="00152EAA" w:rsidP="00894BA5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70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6A984" w14:textId="77777777" w:rsidR="005A411E" w:rsidRPr="00505186" w:rsidRDefault="00152EAA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80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1DBDD" w14:textId="77777777" w:rsidR="005A411E" w:rsidRPr="00505186" w:rsidRDefault="00152EAA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80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C5585" w14:textId="77777777" w:rsidR="005A411E" w:rsidRPr="00505186" w:rsidRDefault="00152EAA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80</w:t>
                  </w:r>
                </w:p>
              </w:tc>
            </w:tr>
            <w:tr w:rsidR="00A429C7" w:rsidRPr="00505186" w14:paraId="46983377" w14:textId="77777777" w:rsidTr="005A411E">
              <w:trPr>
                <w:cantSplit/>
                <w:trHeight w:val="350"/>
              </w:trPr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98DBD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Financiranje stvarnih troškova osnovnog školstva- povećanje kvalitete odgojno-obrazovnog rada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F741B" w14:textId="77777777" w:rsidR="005A411E" w:rsidRPr="00505186" w:rsidRDefault="00894BA5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Uređenje učionica (krečenje, lakiranje)</w:t>
                  </w:r>
                </w:p>
                <w:p w14:paraId="3E2637F4" w14:textId="77777777" w:rsidR="00894BA5" w:rsidRPr="00505186" w:rsidRDefault="00894BA5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D6720" w14:textId="77777777" w:rsidR="005A411E" w:rsidRPr="00505186" w:rsidRDefault="00894BA5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3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A2E82" w14:textId="77777777" w:rsidR="005A411E" w:rsidRPr="00505186" w:rsidRDefault="00894BA5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3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7230A" w14:textId="77777777" w:rsidR="005A411E" w:rsidRPr="00505186" w:rsidRDefault="00894BA5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3</w:t>
                  </w:r>
                </w:p>
              </w:tc>
            </w:tr>
          </w:tbl>
          <w:p w14:paraId="57FB273C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591CFBD1" w14:textId="77777777" w:rsidR="005A411E" w:rsidRPr="00505186" w:rsidRDefault="005A411E" w:rsidP="005A411E">
            <w:pPr>
              <w:pStyle w:val="Podnoje"/>
              <w:rPr>
                <w:rFonts w:eastAsia="Times New Roman"/>
                <w:sz w:val="22"/>
                <w:szCs w:val="22"/>
              </w:rPr>
            </w:pPr>
            <w:r w:rsidRPr="00505186">
              <w:rPr>
                <w:rFonts w:eastAsia="Times New Roman"/>
                <w:sz w:val="22"/>
                <w:szCs w:val="22"/>
              </w:rPr>
              <w:t xml:space="preserve">Pokazatelji uspješnosti kojima će se mjeriti ostvarenje ciljeva u trogodišnjem periodu su pružanje kvalitetne usluge osnovnog odgoja i obrazovanja učenika kroz podizanje kvalitete nastave, usavršavanjem učitelja, podizanjem materijalnih i drugih uvjeta. Učenike će se poticati na izražavanje kreativnosti i sposobnosti kroz uključivanje u izvannastavne aktivnosti, natjecanja, projekte, učeničku zadrugu, priredbe i smotre. Pokazatelji uspješnosti mjerljivi su kroz realizaciju razvojnog plana, realizaciju školskog kurikuluma, povećanja uključenja učenika u različite projekte te sudjelovanja na natjecanjima i smotrama. </w:t>
            </w:r>
            <w:r w:rsidR="009920FA" w:rsidRPr="00505186">
              <w:rPr>
                <w:rFonts w:eastAsia="Times New Roman"/>
                <w:sz w:val="22"/>
                <w:szCs w:val="22"/>
              </w:rPr>
              <w:t xml:space="preserve">Izvannastavne aktivnosti bit će organizirane preko dramsko-recitatorske, scenske, kreativne, likovne, nogometne, pjevačke, plesne skupine, sviranja i sportske grupe, te Mladih vrtlara, Klub mladih tehničara, Robotika, Vjeronaučna skupina i Mladi meteorolozi. </w:t>
            </w:r>
            <w:r w:rsidRPr="00505186">
              <w:rPr>
                <w:rFonts w:eastAsia="Times New Roman"/>
                <w:sz w:val="22"/>
                <w:szCs w:val="22"/>
              </w:rPr>
              <w:t xml:space="preserve">Postignuća unutar rada pojedinih skupina i ostvarenja planiranih aktivnosti prezentirat će se na javnim događanjima, web stranici škole. Učitelji će tijekom školske godine sudjelovati na stručnim skupovima, seminarima i edukacijama. </w:t>
            </w:r>
            <w:r w:rsidR="00DE152B" w:rsidRPr="00505186">
              <w:rPr>
                <w:rFonts w:eastAsia="Times New Roman"/>
                <w:sz w:val="22"/>
                <w:szCs w:val="22"/>
              </w:rPr>
              <w:t>Pokazatelji uspješnosti utvrđivat će se mjerenjem pomoću upitnika i analizom ocjena. Isti će omogućiti školi praćenje i izvještavanje o napretku i ostvarenju zadanih programa.</w:t>
            </w:r>
          </w:p>
          <w:p w14:paraId="47F564A8" w14:textId="77777777" w:rsidR="005A411E" w:rsidRPr="00505186" w:rsidRDefault="005A411E" w:rsidP="005A411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05186">
              <w:rPr>
                <w:rFonts w:ascii="Times New Roman" w:hAnsi="Times New Roman" w:cs="Times New Roman"/>
                <w:b/>
              </w:rPr>
              <w:lastRenderedPageBreak/>
              <w:t>2. FINANCIRANJE ŠKOLSTVA IZVAN ŽUPANIJSKOG PRORAČUNA</w:t>
            </w:r>
          </w:p>
          <w:p w14:paraId="2C2351CE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2061E55" w14:textId="77777777" w:rsidR="005A411E" w:rsidRPr="00505186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Djelatnost osnovnoškolskog odgoja i obrazovanja, odnosno rada Osnovne škole Josipa Jurja Strossmayera, ostvaruje se u skladu s odredbama Zakona o odgoju i obrazovanju u osnovnoj i srednjoj školi pod zakonskim aktima (Pravilnicima), Zakona o ustanovama, naputcima savjetnika Agencije za odgoj i obrazovanje, odnosno voditelja Županijskih stručnih vijeća te Upravnog odjela za obrazovanje i mlade Osječko-baranjske županije.</w:t>
            </w:r>
          </w:p>
          <w:p w14:paraId="1FC67C32" w14:textId="77777777" w:rsidR="005A411E" w:rsidRPr="00505186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C97516C" w14:textId="77777777" w:rsidR="005A411E" w:rsidRPr="00505186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05186">
              <w:rPr>
                <w:rFonts w:ascii="Times New Roman" w:hAnsi="Times New Roman" w:cs="Times New Roman"/>
                <w:b/>
                <w:szCs w:val="24"/>
              </w:rPr>
              <w:t>Cilj:</w:t>
            </w:r>
          </w:p>
          <w:p w14:paraId="741B6C1B" w14:textId="77777777" w:rsidR="005A411E" w:rsidRPr="00505186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Osigurati stručno i kvalitetno nastavno osoblje te ih poticati na daljnje razvijanje kroz edukacije i cjeloživotno učenje.</w:t>
            </w:r>
          </w:p>
          <w:p w14:paraId="5B0F39C6" w14:textId="77777777" w:rsidR="005A411E" w:rsidRPr="00505186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  <w:p w14:paraId="72284568" w14:textId="77777777" w:rsidR="005A411E" w:rsidRPr="00505186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  <w:p w14:paraId="0DFB96E1" w14:textId="77777777" w:rsidR="00661CBB" w:rsidRPr="00505186" w:rsidRDefault="005A411E" w:rsidP="00661CBB">
            <w:pPr>
              <w:pStyle w:val="StandardWeb"/>
              <w:rPr>
                <w:sz w:val="22"/>
                <w:szCs w:val="22"/>
              </w:rPr>
            </w:pPr>
            <w:r w:rsidRPr="00505186">
              <w:rPr>
                <w:iCs/>
                <w:sz w:val="22"/>
                <w:szCs w:val="22"/>
              </w:rPr>
              <w:t xml:space="preserve">Program Financiranje školstva </w:t>
            </w:r>
            <w:r w:rsidR="00092129" w:rsidRPr="00505186">
              <w:rPr>
                <w:iCs/>
                <w:sz w:val="22"/>
                <w:szCs w:val="22"/>
              </w:rPr>
              <w:t>izvan županijskog proračuna</w:t>
            </w:r>
            <w:r w:rsidRPr="00505186">
              <w:rPr>
                <w:iCs/>
                <w:sz w:val="22"/>
                <w:szCs w:val="22"/>
              </w:rPr>
              <w:t xml:space="preserve"> </w:t>
            </w:r>
            <w:r w:rsidR="00661CBB" w:rsidRPr="00505186">
              <w:rPr>
                <w:sz w:val="22"/>
                <w:szCs w:val="22"/>
              </w:rPr>
              <w:t xml:space="preserve">povezan je sa mjerama i posebnim ciljevima iz </w:t>
            </w:r>
            <w:r w:rsidR="00661CBB" w:rsidRPr="00505186">
              <w:rPr>
                <w:b/>
                <w:bCs/>
                <w:sz w:val="22"/>
                <w:szCs w:val="22"/>
              </w:rPr>
              <w:t>Plana razvoja Osječko-baranjske županije za razdoblje do 2027. godine</w:t>
            </w:r>
            <w:r w:rsidR="00661CBB" w:rsidRPr="00505186">
              <w:rPr>
                <w:sz w:val="22"/>
                <w:szCs w:val="22"/>
              </w:rPr>
              <w:t xml:space="preserve"> i </w:t>
            </w:r>
            <w:r w:rsidR="00661CBB" w:rsidRPr="00505186">
              <w:rPr>
                <w:b/>
                <w:bCs/>
                <w:sz w:val="22"/>
                <w:szCs w:val="22"/>
              </w:rPr>
              <w:t>Provedbenog programa Osječko-baranjske županije za mandatno razdoblje 2025.-2029.</w:t>
            </w:r>
            <w:r w:rsidR="00661CBB" w:rsidRPr="00505186">
              <w:rPr>
                <w:sz w:val="22"/>
                <w:szCs w:val="22"/>
              </w:rPr>
              <w:t xml:space="preserve"> i to na način:</w:t>
            </w:r>
          </w:p>
          <w:p w14:paraId="07D7DF07" w14:textId="77777777" w:rsidR="00661CBB" w:rsidRPr="00505186" w:rsidRDefault="00661CBB" w:rsidP="00661CBB">
            <w:pPr>
              <w:pStyle w:val="StandardWeb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05186">
              <w:rPr>
                <w:b/>
                <w:bCs/>
                <w:sz w:val="22"/>
                <w:szCs w:val="22"/>
              </w:rPr>
              <w:t>Posebni cilj 3.</w:t>
            </w:r>
            <w:r w:rsidRPr="00505186">
              <w:rPr>
                <w:sz w:val="22"/>
                <w:szCs w:val="22"/>
              </w:rPr>
              <w:t xml:space="preserve"> Razvoj i unaprjeđenje odgojno-obrazovne i znanstveno-istraživačke djelatnosti u funkciji gospodarstva i tržišta rada</w:t>
            </w:r>
          </w:p>
          <w:p w14:paraId="7F93C63D" w14:textId="77777777" w:rsidR="00661CBB" w:rsidRPr="00505186" w:rsidRDefault="00661CBB" w:rsidP="00661CBB">
            <w:pPr>
              <w:pStyle w:val="StandardWeb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05186">
              <w:rPr>
                <w:b/>
                <w:bCs/>
                <w:sz w:val="22"/>
                <w:szCs w:val="22"/>
              </w:rPr>
              <w:t>Mjera 3.1.</w:t>
            </w:r>
            <w:r w:rsidRPr="00505186">
              <w:rPr>
                <w:sz w:val="22"/>
                <w:szCs w:val="22"/>
              </w:rPr>
              <w:t xml:space="preserve"> Osiguravanje kvalitetnog odgoja, obrazovanja i znanosti povezivanjem s tržištem rada i unaprjeđenjem pristupa, metoda, programa i infrastrukture</w:t>
            </w:r>
          </w:p>
          <w:p w14:paraId="632902ED" w14:textId="77777777" w:rsidR="00661CBB" w:rsidRPr="00505186" w:rsidRDefault="00661CBB" w:rsidP="00661CBB">
            <w:pPr>
              <w:pStyle w:val="StandardWeb"/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505186">
              <w:rPr>
                <w:b/>
                <w:bCs/>
                <w:sz w:val="22"/>
                <w:szCs w:val="22"/>
              </w:rPr>
              <w:t>Mjera PP 3.1.2.</w:t>
            </w:r>
            <w:r w:rsidRPr="00505186">
              <w:rPr>
                <w:sz w:val="22"/>
                <w:szCs w:val="22"/>
              </w:rPr>
              <w:t xml:space="preserve"> Poticanje izvrsnosti i razvoj potencijala djece i mladih</w:t>
            </w:r>
          </w:p>
          <w:p w14:paraId="3762262D" w14:textId="77777777" w:rsidR="005A411E" w:rsidRPr="00505186" w:rsidRDefault="005A411E" w:rsidP="005A411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14:paraId="4B5F4B49" w14:textId="77777777" w:rsidR="005A411E" w:rsidRPr="00505186" w:rsidRDefault="005A411E" w:rsidP="005A411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505186">
              <w:rPr>
                <w:rFonts w:ascii="Times New Roman" w:hAnsi="Times New Roman" w:cs="Times New Roman"/>
                <w:b/>
                <w:szCs w:val="24"/>
              </w:rPr>
              <w:t>Zakonska i druga pravna osnova za provođenje programa</w:t>
            </w:r>
          </w:p>
          <w:p w14:paraId="21D81F8A" w14:textId="77777777" w:rsidR="005A411E" w:rsidRPr="00505186" w:rsidRDefault="005A411E" w:rsidP="00E95A3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Zakon o odgoju i obrazova</w:t>
            </w:r>
            <w:r w:rsidR="00E95A3E" w:rsidRPr="00505186">
              <w:rPr>
                <w:rFonts w:ascii="Times New Roman" w:hAnsi="Times New Roman" w:cs="Times New Roman"/>
                <w:szCs w:val="24"/>
              </w:rPr>
              <w:t>nju u osnovnoj i srednjoj školi,</w:t>
            </w:r>
            <w:r w:rsidR="00A015BF" w:rsidRPr="00505186">
              <w:rPr>
                <w:rFonts w:ascii="Times New Roman" w:hAnsi="Times New Roman" w:cs="Times New Roman"/>
                <w:szCs w:val="24"/>
              </w:rPr>
              <w:t xml:space="preserve"> Z</w:t>
            </w:r>
            <w:r w:rsidRPr="00505186">
              <w:rPr>
                <w:rFonts w:ascii="Times New Roman" w:hAnsi="Times New Roman" w:cs="Times New Roman"/>
                <w:szCs w:val="24"/>
              </w:rPr>
              <w:t xml:space="preserve">akon o ustanovama </w:t>
            </w:r>
          </w:p>
          <w:p w14:paraId="7B3EB9CF" w14:textId="77777777" w:rsidR="005A411E" w:rsidRPr="00505186" w:rsidRDefault="005A411E" w:rsidP="00E95A3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Zakon o proračunu</w:t>
            </w:r>
            <w:r w:rsidR="00E95A3E" w:rsidRPr="00505186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505186">
              <w:rPr>
                <w:rFonts w:ascii="Times New Roman" w:hAnsi="Times New Roman" w:cs="Times New Roman"/>
                <w:szCs w:val="24"/>
              </w:rPr>
              <w:t xml:space="preserve">Pravilnik o proračunskom </w:t>
            </w:r>
            <w:r w:rsidR="00E95A3E" w:rsidRPr="00505186">
              <w:rPr>
                <w:rFonts w:ascii="Times New Roman" w:hAnsi="Times New Roman" w:cs="Times New Roman"/>
                <w:szCs w:val="24"/>
              </w:rPr>
              <w:t xml:space="preserve">računovodstvu i računskom planu, </w:t>
            </w:r>
            <w:r w:rsidRPr="00505186">
              <w:rPr>
                <w:rFonts w:ascii="Times New Roman" w:hAnsi="Times New Roman" w:cs="Times New Roman"/>
                <w:szCs w:val="24"/>
              </w:rPr>
              <w:t xml:space="preserve">Zakon o fiskalnoj odgovornosti </w:t>
            </w:r>
          </w:p>
          <w:p w14:paraId="306B41BF" w14:textId="77777777" w:rsidR="005A411E" w:rsidRPr="00505186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Plan razvoja Osječko-baranjske županije za razdoblje do 2027. godine</w:t>
            </w:r>
          </w:p>
          <w:p w14:paraId="1DC6067E" w14:textId="77777777" w:rsidR="005A411E" w:rsidRPr="00505186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Upute za izradu Proračuna Osječko-baranjske županije za razdoblje 202</w:t>
            </w:r>
            <w:r w:rsidR="00E95A3E" w:rsidRPr="00505186">
              <w:rPr>
                <w:rFonts w:ascii="Times New Roman" w:hAnsi="Times New Roman" w:cs="Times New Roman"/>
                <w:szCs w:val="24"/>
              </w:rPr>
              <w:t>6</w:t>
            </w:r>
            <w:r w:rsidRPr="00505186">
              <w:rPr>
                <w:rFonts w:ascii="Times New Roman" w:hAnsi="Times New Roman" w:cs="Times New Roman"/>
                <w:szCs w:val="24"/>
              </w:rPr>
              <w:t>.-202</w:t>
            </w:r>
            <w:r w:rsidR="00E95A3E" w:rsidRPr="00505186">
              <w:rPr>
                <w:rFonts w:ascii="Times New Roman" w:hAnsi="Times New Roman" w:cs="Times New Roman"/>
                <w:szCs w:val="24"/>
              </w:rPr>
              <w:t>8</w:t>
            </w:r>
            <w:r w:rsidRPr="00505186">
              <w:rPr>
                <w:rFonts w:ascii="Times New Roman" w:hAnsi="Times New Roman" w:cs="Times New Roman"/>
                <w:szCs w:val="24"/>
              </w:rPr>
              <w:t>. godine (dopis Upravnog odjela za obrazovanje i mlade od 08.10.202</w:t>
            </w:r>
            <w:r w:rsidR="00E95A3E" w:rsidRPr="00505186">
              <w:rPr>
                <w:rFonts w:ascii="Times New Roman" w:hAnsi="Times New Roman" w:cs="Times New Roman"/>
                <w:szCs w:val="24"/>
              </w:rPr>
              <w:t>5</w:t>
            </w:r>
            <w:r w:rsidRPr="00505186">
              <w:rPr>
                <w:rFonts w:ascii="Times New Roman" w:hAnsi="Times New Roman" w:cs="Times New Roman"/>
                <w:szCs w:val="24"/>
              </w:rPr>
              <w:t>.)</w:t>
            </w:r>
          </w:p>
          <w:p w14:paraId="50F3DBE6" w14:textId="77777777" w:rsidR="005A411E" w:rsidRPr="00505186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Upute za izradu – Financijski plan za razdoblje 202</w:t>
            </w:r>
            <w:r w:rsidR="00E95A3E" w:rsidRPr="00505186">
              <w:rPr>
                <w:rFonts w:ascii="Times New Roman" w:hAnsi="Times New Roman" w:cs="Times New Roman"/>
                <w:szCs w:val="24"/>
              </w:rPr>
              <w:t>6</w:t>
            </w:r>
            <w:r w:rsidRPr="00505186">
              <w:rPr>
                <w:rFonts w:ascii="Times New Roman" w:hAnsi="Times New Roman" w:cs="Times New Roman"/>
                <w:szCs w:val="24"/>
              </w:rPr>
              <w:t>.-202</w:t>
            </w:r>
            <w:r w:rsidR="00E95A3E" w:rsidRPr="00505186">
              <w:rPr>
                <w:rFonts w:ascii="Times New Roman" w:hAnsi="Times New Roman" w:cs="Times New Roman"/>
                <w:szCs w:val="24"/>
              </w:rPr>
              <w:t>8</w:t>
            </w:r>
            <w:r w:rsidRPr="00505186">
              <w:rPr>
                <w:rFonts w:ascii="Times New Roman" w:hAnsi="Times New Roman" w:cs="Times New Roman"/>
                <w:szCs w:val="24"/>
              </w:rPr>
              <w:t xml:space="preserve">. godine (dopis Upravnog odjela za obrazovanje i mlade od </w:t>
            </w:r>
            <w:r w:rsidR="00E95A3E" w:rsidRPr="00505186">
              <w:rPr>
                <w:rFonts w:ascii="Times New Roman" w:hAnsi="Times New Roman" w:cs="Times New Roman"/>
                <w:szCs w:val="24"/>
              </w:rPr>
              <w:t>15</w:t>
            </w:r>
            <w:r w:rsidRPr="00505186">
              <w:rPr>
                <w:rFonts w:ascii="Times New Roman" w:hAnsi="Times New Roman" w:cs="Times New Roman"/>
                <w:szCs w:val="24"/>
              </w:rPr>
              <w:t>.10.202</w:t>
            </w:r>
            <w:r w:rsidR="00E95A3E" w:rsidRPr="00505186">
              <w:rPr>
                <w:rFonts w:ascii="Times New Roman" w:hAnsi="Times New Roman" w:cs="Times New Roman"/>
                <w:szCs w:val="24"/>
              </w:rPr>
              <w:t>5</w:t>
            </w:r>
            <w:r w:rsidRPr="00505186">
              <w:rPr>
                <w:rFonts w:ascii="Times New Roman" w:hAnsi="Times New Roman" w:cs="Times New Roman"/>
                <w:szCs w:val="24"/>
              </w:rPr>
              <w:t>.)</w:t>
            </w:r>
          </w:p>
          <w:p w14:paraId="3647F560" w14:textId="77777777" w:rsidR="005A411E" w:rsidRPr="00505186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Godišnji plan i program rada škole, Školski kurikulum Osnovne škole J.J. Strossmayer</w:t>
            </w:r>
            <w:r w:rsidR="00E95A3E" w:rsidRPr="00505186">
              <w:rPr>
                <w:rFonts w:ascii="Times New Roman" w:hAnsi="Times New Roman" w:cs="Times New Roman"/>
                <w:szCs w:val="24"/>
              </w:rPr>
              <w:t>a, Trnava za školsku godinu 2025./2026</w:t>
            </w:r>
            <w:r w:rsidRPr="00505186">
              <w:rPr>
                <w:rFonts w:ascii="Times New Roman" w:hAnsi="Times New Roman" w:cs="Times New Roman"/>
                <w:szCs w:val="24"/>
              </w:rPr>
              <w:t>.</w:t>
            </w:r>
          </w:p>
          <w:p w14:paraId="019D3028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064D1E90" w14:textId="77777777" w:rsidR="00661CBB" w:rsidRPr="00505186" w:rsidRDefault="00661CB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579A3E59" w14:textId="77777777" w:rsidR="00661CBB" w:rsidRPr="00505186" w:rsidRDefault="00661CB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5356BEF8" w14:textId="77777777" w:rsidR="00661CBB" w:rsidRPr="00505186" w:rsidRDefault="00661CB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1E91A7E" w14:textId="77777777" w:rsidR="00661CBB" w:rsidRPr="00505186" w:rsidRDefault="00661CB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6AA2AEB" w14:textId="77777777" w:rsidR="001217EC" w:rsidRPr="00505186" w:rsidRDefault="005A411E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05186">
              <w:rPr>
                <w:rFonts w:ascii="Times New Roman" w:hAnsi="Times New Roman" w:cs="Times New Roman"/>
                <w:b/>
                <w:szCs w:val="24"/>
              </w:rPr>
              <w:lastRenderedPageBreak/>
              <w:t>Pregled financijskih sredstava</w:t>
            </w:r>
            <w:r w:rsidR="001217EC" w:rsidRPr="00505186">
              <w:rPr>
                <w:rFonts w:ascii="Times New Roman" w:hAnsi="Times New Roman" w:cs="Times New Roman"/>
                <w:b/>
                <w:szCs w:val="24"/>
              </w:rPr>
              <w:t>:</w:t>
            </w:r>
            <w:r w:rsidRPr="0050518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1217EC" w:rsidRPr="00505186" w14:paraId="3727072B" w14:textId="77777777" w:rsidTr="005A411E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D365C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spellStart"/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R.b</w:t>
                  </w:r>
                  <w:proofErr w:type="spellEnd"/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B6214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E805F" w14:textId="77777777" w:rsidR="005A411E" w:rsidRPr="00505186" w:rsidRDefault="005A411E" w:rsidP="001217EC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1217EC" w:rsidRPr="00505186">
                    <w:rPr>
                      <w:rFonts w:ascii="Times New Roman" w:hAnsi="Times New Roman" w:cs="Times New Roman"/>
                      <w:b w:val="0"/>
                    </w:rPr>
                    <w:t>6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F6D96" w14:textId="77777777" w:rsidR="005A411E" w:rsidRPr="00505186" w:rsidRDefault="005A411E" w:rsidP="001217EC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1217EC" w:rsidRPr="00505186">
                    <w:rPr>
                      <w:rFonts w:ascii="Times New Roman" w:hAnsi="Times New Roman" w:cs="Times New Roman"/>
                      <w:b w:val="0"/>
                    </w:rPr>
                    <w:t>7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C12B8" w14:textId="77777777" w:rsidR="005A411E" w:rsidRPr="00505186" w:rsidRDefault="005A411E" w:rsidP="001217EC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1217EC" w:rsidRPr="00505186">
                    <w:rPr>
                      <w:rFonts w:ascii="Times New Roman" w:hAnsi="Times New Roman" w:cs="Times New Roman"/>
                      <w:b w:val="0"/>
                    </w:rPr>
                    <w:t>8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</w:tr>
            <w:tr w:rsidR="00A429C7" w:rsidRPr="00505186" w14:paraId="1D1BC185" w14:textId="77777777" w:rsidTr="005A411E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ACCCB" w14:textId="77777777" w:rsidR="005A411E" w:rsidRPr="00505186" w:rsidRDefault="005A411E" w:rsidP="005A411E">
                  <w:pPr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F6F39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Vlastiti prihodi – osnovno školstvo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7AB1B4" w14:textId="77777777" w:rsidR="005A411E" w:rsidRPr="00505186" w:rsidRDefault="00E95A3E" w:rsidP="00E95A3E">
                  <w:pPr>
                    <w:spacing w:line="60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895.620,00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00119F" w14:textId="77777777" w:rsidR="005A411E" w:rsidRPr="00505186" w:rsidRDefault="00E95A3E" w:rsidP="005A411E">
                  <w:pPr>
                    <w:spacing w:line="60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895.620,00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B0C253" w14:textId="77777777" w:rsidR="005A411E" w:rsidRPr="00505186" w:rsidRDefault="00E95A3E" w:rsidP="005A411E">
                  <w:pPr>
                    <w:spacing w:line="60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895.620,00</w:t>
                  </w:r>
                </w:p>
              </w:tc>
            </w:tr>
            <w:tr w:rsidR="00A429C7" w:rsidRPr="00505186" w14:paraId="7010C6F3" w14:textId="77777777" w:rsidTr="005A411E">
              <w:trPr>
                <w:cantSplit/>
                <w:trHeight w:val="338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BDD36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24EEA" w14:textId="77777777" w:rsidR="005A411E" w:rsidRPr="00505186" w:rsidRDefault="005A411E" w:rsidP="005A411E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5A28DF" w14:textId="77777777" w:rsidR="005A411E" w:rsidRPr="00505186" w:rsidRDefault="00E95A3E" w:rsidP="005A411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895.620,00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DEBFE4" w14:textId="77777777" w:rsidR="005A411E" w:rsidRPr="00505186" w:rsidRDefault="00E95A3E" w:rsidP="005A411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895.620,00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744F3E" w14:textId="77777777" w:rsidR="005A411E" w:rsidRPr="00505186" w:rsidRDefault="00E95A3E" w:rsidP="005A411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895.620,00</w:t>
                  </w:r>
                </w:p>
              </w:tc>
            </w:tr>
          </w:tbl>
          <w:p w14:paraId="4EAD58C7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B33B7E9" w14:textId="77777777" w:rsidR="005A411E" w:rsidRPr="00505186" w:rsidRDefault="005A411E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05186">
              <w:rPr>
                <w:rFonts w:ascii="Times New Roman" w:hAnsi="Times New Roman" w:cs="Times New Roman"/>
                <w:b/>
                <w:szCs w:val="24"/>
              </w:rPr>
              <w:t>Pregled financijskih sredstava po aktivnost</w:t>
            </w:r>
            <w:r w:rsidR="008C756A" w:rsidRPr="00505186">
              <w:rPr>
                <w:rFonts w:ascii="Times New Roman" w:hAnsi="Times New Roman" w:cs="Times New Roman"/>
                <w:b/>
                <w:szCs w:val="24"/>
              </w:rPr>
              <w:t>ima/projektima unutar programa: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A429C7" w:rsidRPr="00505186" w14:paraId="4E185ADD" w14:textId="77777777" w:rsidTr="005A411E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35BE2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spellStart"/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R.b</w:t>
                  </w:r>
                  <w:proofErr w:type="spellEnd"/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8B8DA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8758A" w14:textId="77777777" w:rsidR="005A411E" w:rsidRPr="00505186" w:rsidRDefault="005A411E" w:rsidP="001217EC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1217EC" w:rsidRPr="00505186">
                    <w:rPr>
                      <w:rFonts w:ascii="Times New Roman" w:hAnsi="Times New Roman" w:cs="Times New Roman"/>
                      <w:b w:val="0"/>
                    </w:rPr>
                    <w:t>6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1E9CD" w14:textId="77777777" w:rsidR="005A411E" w:rsidRPr="00505186" w:rsidRDefault="001217EC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2027.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33FED" w14:textId="77777777" w:rsidR="005A411E" w:rsidRPr="00505186" w:rsidRDefault="001217EC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2028.</w:t>
                  </w:r>
                </w:p>
              </w:tc>
            </w:tr>
            <w:tr w:rsidR="00A429C7" w:rsidRPr="00505186" w14:paraId="57B01520" w14:textId="77777777" w:rsidTr="001217EC">
              <w:trPr>
                <w:cantSplit/>
                <w:trHeight w:val="577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29C1E" w14:textId="77777777" w:rsidR="005A411E" w:rsidRPr="00505186" w:rsidRDefault="001217EC" w:rsidP="001217EC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BD77B" w14:textId="77777777" w:rsidR="005A411E" w:rsidRPr="00505186" w:rsidRDefault="005A411E" w:rsidP="001217EC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Vlastiti prihodi – proračunski korisnici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66673" w14:textId="77777777" w:rsidR="005A411E" w:rsidRPr="00505186" w:rsidRDefault="005A411E" w:rsidP="001217EC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1.17</w:t>
                  </w:r>
                  <w:r w:rsidR="001217EC" w:rsidRPr="00505186"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4F84F" w14:textId="77777777" w:rsidR="005A411E" w:rsidRPr="00505186" w:rsidRDefault="001217EC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1.170,00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6C0D2" w14:textId="77777777" w:rsidR="005A411E" w:rsidRPr="00505186" w:rsidRDefault="001217EC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1.170,00</w:t>
                  </w:r>
                </w:p>
              </w:tc>
            </w:tr>
            <w:tr w:rsidR="00A429C7" w:rsidRPr="00505186" w14:paraId="3D22A3A6" w14:textId="77777777" w:rsidTr="005A411E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7487D" w14:textId="77777777" w:rsidR="005A411E" w:rsidRPr="00505186" w:rsidRDefault="005A411E" w:rsidP="001217EC">
                  <w:pPr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spacing w:after="0" w:line="240" w:lineRule="auto"/>
                    <w:ind w:left="720"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4B16A" w14:textId="77777777" w:rsidR="005A411E" w:rsidRPr="00505186" w:rsidRDefault="005A411E" w:rsidP="001217EC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Ugovori - donacije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6E65C" w14:textId="77777777" w:rsidR="005A411E" w:rsidRPr="00505186" w:rsidRDefault="001217EC" w:rsidP="001217EC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2.950,00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00967" w14:textId="77777777" w:rsidR="005A411E" w:rsidRPr="00505186" w:rsidRDefault="001217EC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2.950,00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56DD0" w14:textId="77777777" w:rsidR="005A411E" w:rsidRPr="00505186" w:rsidRDefault="001217EC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2.950,00</w:t>
                  </w:r>
                </w:p>
              </w:tc>
            </w:tr>
            <w:tr w:rsidR="00A429C7" w:rsidRPr="00505186" w14:paraId="4F640B65" w14:textId="77777777" w:rsidTr="005A411E">
              <w:trPr>
                <w:cantSplit/>
                <w:trHeight w:val="435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CDE09" w14:textId="77777777" w:rsidR="005A411E" w:rsidRPr="00505186" w:rsidRDefault="005A411E" w:rsidP="001217EC">
                  <w:pPr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spacing w:after="0" w:line="240" w:lineRule="auto"/>
                    <w:ind w:left="720"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EEB17" w14:textId="77777777" w:rsidR="005A411E" w:rsidRPr="00505186" w:rsidRDefault="005A411E" w:rsidP="001217EC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Pomoći - korisnici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DB9E1" w14:textId="77777777" w:rsidR="005A411E" w:rsidRPr="00505186" w:rsidRDefault="001217EC" w:rsidP="001217EC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981.300,00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0D57C" w14:textId="77777777" w:rsidR="005A411E" w:rsidRPr="00505186" w:rsidRDefault="001217EC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891.300,00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AF3B3" w14:textId="77777777" w:rsidR="005A411E" w:rsidRPr="00505186" w:rsidRDefault="001217EC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891.300,00</w:t>
                  </w:r>
                </w:p>
              </w:tc>
            </w:tr>
            <w:tr w:rsidR="00A429C7" w:rsidRPr="00505186" w14:paraId="7EA1F88A" w14:textId="77777777" w:rsidTr="005A411E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5F4C9" w14:textId="77777777" w:rsidR="005A411E" w:rsidRPr="00505186" w:rsidRDefault="005A411E" w:rsidP="001217EC">
                  <w:pPr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spacing w:after="0" w:line="240" w:lineRule="auto"/>
                    <w:ind w:left="720"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CADB9" w14:textId="77777777" w:rsidR="005A411E" w:rsidRPr="00505186" w:rsidRDefault="005A411E" w:rsidP="001217EC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Prihodi od nefinancijske imovine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1387E" w14:textId="77777777" w:rsidR="005A411E" w:rsidRPr="00505186" w:rsidRDefault="001217EC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200</w:t>
                  </w:r>
                  <w:r w:rsidR="005A411E" w:rsidRPr="00505186">
                    <w:rPr>
                      <w:rFonts w:ascii="Times New Roman" w:hAnsi="Times New Roman" w:cs="Times New Roman"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13303" w14:textId="77777777" w:rsidR="005A411E" w:rsidRPr="00505186" w:rsidRDefault="001217EC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200,00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EB4FC" w14:textId="77777777" w:rsidR="005A411E" w:rsidRPr="00505186" w:rsidRDefault="001217EC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200,00</w:t>
                  </w:r>
                </w:p>
              </w:tc>
            </w:tr>
            <w:tr w:rsidR="00A429C7" w:rsidRPr="00505186" w14:paraId="0D5D44CD" w14:textId="77777777" w:rsidTr="005A411E">
              <w:trPr>
                <w:cantSplit/>
                <w:trHeight w:val="431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8D3E6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5EB83" w14:textId="77777777" w:rsidR="005A411E" w:rsidRPr="00505186" w:rsidRDefault="005A411E" w:rsidP="001217EC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8A29C" w14:textId="77777777" w:rsidR="005A411E" w:rsidRPr="00505186" w:rsidRDefault="001217EC" w:rsidP="005A411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895.620,00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2FFFB" w14:textId="77777777" w:rsidR="005A411E" w:rsidRPr="00505186" w:rsidRDefault="001217EC" w:rsidP="005A411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895.620,00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32633" w14:textId="77777777" w:rsidR="005A411E" w:rsidRPr="00505186" w:rsidRDefault="001217EC" w:rsidP="005A411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895.620,00</w:t>
                  </w:r>
                </w:p>
              </w:tc>
            </w:tr>
          </w:tbl>
          <w:p w14:paraId="4E2530E2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03D121BA" w14:textId="77777777" w:rsidR="006A0E47" w:rsidRPr="00505186" w:rsidRDefault="006A0E47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72"/>
              <w:gridCol w:w="1218"/>
              <w:gridCol w:w="1306"/>
              <w:gridCol w:w="1315"/>
              <w:gridCol w:w="1291"/>
            </w:tblGrid>
            <w:tr w:rsidR="00A429C7" w:rsidRPr="00505186" w14:paraId="616CB4FB" w14:textId="77777777" w:rsidTr="005A411E">
              <w:trPr>
                <w:cantSplit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784F6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4812D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Polazna</w:t>
                  </w:r>
                </w:p>
                <w:p w14:paraId="765C4A79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vrijednost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20DD3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14:paraId="5CF9456C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14:paraId="61E91E0B" w14:textId="77777777" w:rsidR="005A411E" w:rsidRPr="00505186" w:rsidRDefault="005A411E" w:rsidP="006A0E47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6A0E47" w:rsidRPr="00505186">
                    <w:rPr>
                      <w:rFonts w:ascii="Times New Roman" w:hAnsi="Times New Roman" w:cs="Times New Roman"/>
                      <w:b w:val="0"/>
                    </w:rPr>
                    <w:t>6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275B8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14:paraId="75DAF8FE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14:paraId="6C8F30B7" w14:textId="77777777" w:rsidR="005A411E" w:rsidRPr="00505186" w:rsidRDefault="005A411E" w:rsidP="006A0E47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6A0E47" w:rsidRPr="00505186">
                    <w:rPr>
                      <w:rFonts w:ascii="Times New Roman" w:hAnsi="Times New Roman" w:cs="Times New Roman"/>
                      <w:b w:val="0"/>
                    </w:rPr>
                    <w:t>7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CD3D7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14:paraId="3A67C695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14:paraId="3A3A160D" w14:textId="77777777" w:rsidR="005A411E" w:rsidRPr="00505186" w:rsidRDefault="005A411E" w:rsidP="006A0E47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6A0E47" w:rsidRPr="00505186">
                    <w:rPr>
                      <w:rFonts w:ascii="Times New Roman" w:hAnsi="Times New Roman" w:cs="Times New Roman"/>
                      <w:b w:val="0"/>
                    </w:rPr>
                    <w:t>8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</w:tr>
            <w:tr w:rsidR="00A429C7" w:rsidRPr="00505186" w14:paraId="197FA3D4" w14:textId="77777777" w:rsidTr="005A411E">
              <w:trPr>
                <w:cantSplit/>
                <w:trHeight w:val="567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7ED3B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Broj edukacija učitelja i stručnih suradnika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4C76E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 xml:space="preserve">15 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37604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353FE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9F743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</w:p>
              </w:tc>
            </w:tr>
            <w:tr w:rsidR="00A429C7" w:rsidRPr="00505186" w14:paraId="61185118" w14:textId="77777777" w:rsidTr="005A411E">
              <w:trPr>
                <w:cantSplit/>
                <w:trHeight w:val="567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CB15D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Broj projekata koje škola provodi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D2336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CB412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4EE48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60E89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</w:p>
              </w:tc>
            </w:tr>
            <w:tr w:rsidR="00A429C7" w:rsidRPr="00505186" w14:paraId="63866F96" w14:textId="77777777" w:rsidTr="005A411E">
              <w:trPr>
                <w:cantSplit/>
                <w:trHeight w:val="567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BEFD0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Broj učenika uključenih u različite školske projekte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C0690" w14:textId="77777777" w:rsidR="005A411E" w:rsidRPr="00505186" w:rsidRDefault="009920FA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102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46981" w14:textId="77777777" w:rsidR="005A411E" w:rsidRPr="00505186" w:rsidRDefault="009920FA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102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02D44" w14:textId="77777777" w:rsidR="005A411E" w:rsidRPr="00505186" w:rsidRDefault="009920FA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102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56B69" w14:textId="77777777" w:rsidR="005A411E" w:rsidRPr="00505186" w:rsidRDefault="009920FA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102</w:t>
                  </w:r>
                </w:p>
              </w:tc>
            </w:tr>
            <w:tr w:rsidR="00A429C7" w:rsidRPr="00505186" w14:paraId="1C1729BD" w14:textId="77777777" w:rsidTr="006A0E47">
              <w:trPr>
                <w:cantSplit/>
                <w:trHeight w:val="1349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3C288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 xml:space="preserve">Broj nastavnika/stručnih suradnika </w:t>
                  </w:r>
                  <w:r w:rsidR="006A0E47" w:rsidRPr="00505186">
                    <w:rPr>
                      <w:rFonts w:ascii="Times New Roman" w:hAnsi="Times New Roman" w:cs="Times New Roman"/>
                      <w:sz w:val="20"/>
                    </w:rPr>
                    <w:t>uključenih u različite projekte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AAA9A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25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FD5ED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25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EA1DD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25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48109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25</w:t>
                  </w:r>
                </w:p>
              </w:tc>
            </w:tr>
          </w:tbl>
          <w:p w14:paraId="3FA8E79D" w14:textId="77777777" w:rsidR="00661CBB" w:rsidRPr="00505186" w:rsidRDefault="00661CBB" w:rsidP="005A411E">
            <w:pPr>
              <w:pStyle w:val="Podnoje"/>
              <w:rPr>
                <w:rFonts w:eastAsiaTheme="minorHAnsi"/>
                <w:bCs/>
                <w:sz w:val="20"/>
                <w:szCs w:val="22"/>
              </w:rPr>
            </w:pPr>
          </w:p>
          <w:p w14:paraId="4DCA5577" w14:textId="77777777" w:rsidR="005A411E" w:rsidRPr="00505186" w:rsidRDefault="005A411E" w:rsidP="005A411E">
            <w:pPr>
              <w:pStyle w:val="Podnoje"/>
              <w:rPr>
                <w:sz w:val="22"/>
                <w:szCs w:val="22"/>
              </w:rPr>
            </w:pPr>
            <w:r w:rsidRPr="00505186">
              <w:rPr>
                <w:rFonts w:eastAsia="Times New Roman"/>
                <w:sz w:val="22"/>
                <w:szCs w:val="22"/>
              </w:rPr>
              <w:t>Pokazatelji uspješnosti kojima će se mjeriti ostvarenje ciljeva u budućem  trogodišnjem periodu su broj edukacija učitelja i stručnih suradnika, broj projekata koje škola provodi, kao i broj učenika i broj  nastavnika/stručnih suradnika uključenih u različite projekte.</w:t>
            </w:r>
            <w:r w:rsidRPr="00505186">
              <w:rPr>
                <w:sz w:val="22"/>
                <w:szCs w:val="22"/>
              </w:rPr>
              <w:t xml:space="preserve"> Kroz razne projekte, slobodne </w:t>
            </w:r>
            <w:r w:rsidRPr="00505186">
              <w:rPr>
                <w:sz w:val="22"/>
                <w:szCs w:val="22"/>
              </w:rPr>
              <w:lastRenderedPageBreak/>
              <w:t xml:space="preserve">aktivnosti, izvannastavnu i terensku nastavu, natjecanja, te priredbe i manifestacije, učenike će se poticati na izražavanje kreativnosti, talenta i sposobnosti. Neki od projekata koje škola provodi su Škola za Afriku, Naša mala knjižnica, </w:t>
            </w:r>
            <w:proofErr w:type="spellStart"/>
            <w:r w:rsidRPr="00505186">
              <w:rPr>
                <w:sz w:val="22"/>
                <w:szCs w:val="22"/>
              </w:rPr>
              <w:t>Bookmark</w:t>
            </w:r>
            <w:proofErr w:type="spellEnd"/>
            <w:r w:rsidRPr="00505186">
              <w:rPr>
                <w:sz w:val="22"/>
                <w:szCs w:val="22"/>
              </w:rPr>
              <w:t xml:space="preserve"> projekt, Tjedan školskog obroka, Putujemo kroz vrijeme, Preventivni projekt osnovnih i srednjih škola... </w:t>
            </w:r>
          </w:p>
          <w:p w14:paraId="663D917E" w14:textId="77777777" w:rsidR="005A411E" w:rsidRPr="00505186" w:rsidRDefault="005A411E" w:rsidP="005A411E">
            <w:pPr>
              <w:pStyle w:val="Podnoje"/>
              <w:rPr>
                <w:sz w:val="22"/>
                <w:szCs w:val="22"/>
              </w:rPr>
            </w:pPr>
          </w:p>
          <w:p w14:paraId="630371C0" w14:textId="77777777" w:rsidR="005A411E" w:rsidRPr="00505186" w:rsidRDefault="005A411E" w:rsidP="005A411E">
            <w:pPr>
              <w:pStyle w:val="Podnoje"/>
            </w:pPr>
          </w:p>
          <w:p w14:paraId="162FD0EF" w14:textId="77777777" w:rsidR="001217EC" w:rsidRPr="00505186" w:rsidRDefault="001217EC" w:rsidP="005A411E">
            <w:pPr>
              <w:pStyle w:val="Podnoje"/>
            </w:pPr>
          </w:p>
          <w:p w14:paraId="436F0FCE" w14:textId="77777777" w:rsidR="005A411E" w:rsidRPr="00505186" w:rsidRDefault="005A411E" w:rsidP="008C756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05186">
              <w:rPr>
                <w:rFonts w:ascii="Times New Roman" w:hAnsi="Times New Roman" w:cs="Times New Roman"/>
                <w:b/>
              </w:rPr>
              <w:t>3. RAZVOJ ODGOJNO OBRAZOVNOG SUSTAVA</w:t>
            </w:r>
          </w:p>
          <w:p w14:paraId="16BE2768" w14:textId="77777777" w:rsidR="005A411E" w:rsidRPr="00505186" w:rsidRDefault="005A411E" w:rsidP="008C756A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17FA84E5" w14:textId="77777777" w:rsidR="008C756A" w:rsidRPr="00505186" w:rsidRDefault="008C756A" w:rsidP="008C756A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00C8FCF1" w14:textId="77777777" w:rsidR="005A411E" w:rsidRPr="00505186" w:rsidRDefault="005A411E" w:rsidP="001803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Programi tijekom školske godine koji će pridonositi kvalitetnijoj realizaciji odgojno-obrazovnog programa s ciljem razvijanja znanja, vještina, kreativnosti, stjecanje iskustva i ostalog.</w:t>
            </w:r>
          </w:p>
          <w:p w14:paraId="399C626C" w14:textId="77777777" w:rsidR="005A411E" w:rsidRPr="00505186" w:rsidRDefault="005A411E" w:rsidP="001803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b/>
                <w:szCs w:val="24"/>
              </w:rPr>
              <w:t>Cilj projekta sufinanciranje obvezne školske lektire</w:t>
            </w:r>
            <w:r w:rsidRPr="00505186">
              <w:rPr>
                <w:rFonts w:ascii="Times New Roman" w:hAnsi="Times New Roman" w:cs="Times New Roman"/>
                <w:szCs w:val="24"/>
              </w:rPr>
              <w:t xml:space="preserve"> je povećanje broja kvalitetnih </w:t>
            </w:r>
            <w:proofErr w:type="spellStart"/>
            <w:r w:rsidRPr="00505186">
              <w:rPr>
                <w:rFonts w:ascii="Times New Roman" w:hAnsi="Times New Roman" w:cs="Times New Roman"/>
                <w:szCs w:val="24"/>
              </w:rPr>
              <w:t>lektirnih</w:t>
            </w:r>
            <w:proofErr w:type="spellEnd"/>
            <w:r w:rsidRPr="00505186">
              <w:rPr>
                <w:rFonts w:ascii="Times New Roman" w:hAnsi="Times New Roman" w:cs="Times New Roman"/>
                <w:szCs w:val="24"/>
              </w:rPr>
              <w:t xml:space="preserve"> naslova.</w:t>
            </w:r>
          </w:p>
          <w:p w14:paraId="114E95F7" w14:textId="77777777" w:rsidR="005A411E" w:rsidRPr="00505186" w:rsidRDefault="005A411E" w:rsidP="001803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b/>
                <w:szCs w:val="24"/>
              </w:rPr>
              <w:t>Cilj projekta Školska shema - voće, povrće i mlijeko</w:t>
            </w:r>
            <w:r w:rsidRPr="00505186">
              <w:rPr>
                <w:rFonts w:ascii="Times New Roman" w:hAnsi="Times New Roman" w:cs="Times New Roman"/>
                <w:szCs w:val="24"/>
              </w:rPr>
              <w:t xml:space="preserve"> je povećanje unosa svježeg voća i povrća te mlijeka i mliječnih proizvoda kod svakog učenika, kao i podizanja svijesti o značaju zdrave prehrane kod školske djece.</w:t>
            </w:r>
          </w:p>
          <w:p w14:paraId="0EDBDF8D" w14:textId="77777777" w:rsidR="005A411E" w:rsidRPr="00505186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b/>
                <w:szCs w:val="24"/>
              </w:rPr>
              <w:t>Cilj projekta Učimo zajedno</w:t>
            </w:r>
            <w:r w:rsidRPr="00505186">
              <w:rPr>
                <w:rFonts w:ascii="Times New Roman" w:hAnsi="Times New Roman" w:cs="Times New Roman"/>
                <w:szCs w:val="24"/>
              </w:rPr>
              <w:t xml:space="preserve"> je osiguravanje uvjeta i pružanje potpore za poboljšanje obrazovnih postignuća, uspješniju socijalizaciju i emocionalno funkcioniranje učenika s teškoćama u razvoju kroz redovit sustav obrazovanja.</w:t>
            </w:r>
          </w:p>
          <w:p w14:paraId="241BEE41" w14:textId="77777777" w:rsidR="005A411E" w:rsidRPr="00505186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E8FF8C5" w14:textId="77777777" w:rsidR="008C756A" w:rsidRPr="00505186" w:rsidRDefault="008C756A" w:rsidP="00180310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87F9721" w14:textId="77777777" w:rsidR="00661CBB" w:rsidRPr="00505186" w:rsidRDefault="005A411E" w:rsidP="00661CBB">
            <w:pPr>
              <w:spacing w:after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505186">
              <w:rPr>
                <w:rFonts w:ascii="Times New Roman" w:hAnsi="Times New Roman" w:cs="Times New Roman"/>
                <w:iCs/>
                <w:szCs w:val="24"/>
              </w:rPr>
              <w:t xml:space="preserve">Program </w:t>
            </w:r>
            <w:r w:rsidR="00180310" w:rsidRPr="00505186">
              <w:rPr>
                <w:rFonts w:ascii="Times New Roman" w:hAnsi="Times New Roman" w:cs="Times New Roman"/>
                <w:iCs/>
                <w:szCs w:val="24"/>
              </w:rPr>
              <w:t>Razvoj odgojno obrazovnog sustava</w:t>
            </w:r>
            <w:r w:rsidRPr="00505186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r w:rsidR="00661CBB" w:rsidRPr="00505186">
              <w:rPr>
                <w:rFonts w:ascii="Times New Roman" w:hAnsi="Times New Roman" w:cs="Times New Roman"/>
              </w:rPr>
              <w:t xml:space="preserve">povezan je sa mjerama i posebnim ciljevima iz </w:t>
            </w:r>
            <w:r w:rsidR="00661CBB" w:rsidRPr="00505186">
              <w:rPr>
                <w:rFonts w:ascii="Times New Roman" w:hAnsi="Times New Roman" w:cs="Times New Roman"/>
                <w:b/>
                <w:bCs/>
              </w:rPr>
              <w:t>Plana razvoja Osječko-baranjske županije za razdoblje do 2027. godine</w:t>
            </w:r>
            <w:r w:rsidR="00661CBB" w:rsidRPr="00505186">
              <w:rPr>
                <w:rFonts w:ascii="Times New Roman" w:hAnsi="Times New Roman" w:cs="Times New Roman"/>
              </w:rPr>
              <w:t xml:space="preserve"> i </w:t>
            </w:r>
            <w:r w:rsidR="00661CBB" w:rsidRPr="00505186">
              <w:rPr>
                <w:rFonts w:ascii="Times New Roman" w:hAnsi="Times New Roman" w:cs="Times New Roman"/>
                <w:b/>
                <w:bCs/>
              </w:rPr>
              <w:t>Provedbenog programa Osječko-baranjske županije za mandatno razdoblje 2025.-2029.</w:t>
            </w:r>
            <w:r w:rsidR="00661CBB" w:rsidRPr="00505186">
              <w:rPr>
                <w:rFonts w:ascii="Times New Roman" w:hAnsi="Times New Roman" w:cs="Times New Roman"/>
              </w:rPr>
              <w:t xml:space="preserve"> i to na način:</w:t>
            </w:r>
          </w:p>
          <w:p w14:paraId="31D5A6E7" w14:textId="77777777" w:rsidR="00661CBB" w:rsidRPr="00505186" w:rsidRDefault="00661CBB" w:rsidP="00661CBB">
            <w:pPr>
              <w:pStyle w:val="StandardWeb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05186">
              <w:rPr>
                <w:b/>
                <w:bCs/>
                <w:sz w:val="22"/>
                <w:szCs w:val="22"/>
              </w:rPr>
              <w:t>Posebni cilj 3.</w:t>
            </w:r>
            <w:r w:rsidRPr="00505186">
              <w:rPr>
                <w:sz w:val="22"/>
                <w:szCs w:val="22"/>
              </w:rPr>
              <w:t xml:space="preserve"> Razvoj i unaprjeđenje odgojno-obrazovne i znanstveno-istraživačke djelatnosti u funkciji gospodarstva i tržišta rada</w:t>
            </w:r>
          </w:p>
          <w:p w14:paraId="6C70C48E" w14:textId="77777777" w:rsidR="00661CBB" w:rsidRPr="00505186" w:rsidRDefault="00661CBB" w:rsidP="00661CBB">
            <w:pPr>
              <w:pStyle w:val="StandardWeb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05186">
              <w:rPr>
                <w:b/>
                <w:bCs/>
                <w:sz w:val="22"/>
                <w:szCs w:val="22"/>
              </w:rPr>
              <w:t>Mjera 3.1.</w:t>
            </w:r>
            <w:r w:rsidRPr="00505186">
              <w:rPr>
                <w:sz w:val="22"/>
                <w:szCs w:val="22"/>
              </w:rPr>
              <w:t xml:space="preserve"> Osiguravanje kvalitetnog odgoja, obrazovanja i znanosti povezivanjem s tržištem rada i unaprjeđenjem pristupa, metoda, programa i infrastrukture</w:t>
            </w:r>
          </w:p>
          <w:p w14:paraId="3D317738" w14:textId="77777777" w:rsidR="00661CBB" w:rsidRPr="00505186" w:rsidRDefault="00661CBB" w:rsidP="00661CBB">
            <w:pPr>
              <w:pStyle w:val="StandardWeb"/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505186">
              <w:rPr>
                <w:b/>
                <w:bCs/>
                <w:sz w:val="22"/>
                <w:szCs w:val="22"/>
              </w:rPr>
              <w:t>Mjera PP 3.1.2.</w:t>
            </w:r>
            <w:r w:rsidRPr="00505186">
              <w:rPr>
                <w:sz w:val="22"/>
                <w:szCs w:val="22"/>
              </w:rPr>
              <w:t xml:space="preserve"> Poticanje izvrsnosti i razvoj potencijala djece i mladih</w:t>
            </w:r>
          </w:p>
          <w:p w14:paraId="43B62DF5" w14:textId="77777777" w:rsidR="006A0E47" w:rsidRPr="00505186" w:rsidRDefault="006A0E47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3F0DF396" w14:textId="77777777" w:rsidR="005A411E" w:rsidRPr="00505186" w:rsidRDefault="005A411E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05186">
              <w:rPr>
                <w:rFonts w:ascii="Times New Roman" w:hAnsi="Times New Roman" w:cs="Times New Roman"/>
                <w:b/>
                <w:szCs w:val="24"/>
              </w:rPr>
              <w:t>Zakonska i druga pravna osnova za provođenje programa</w:t>
            </w:r>
          </w:p>
          <w:p w14:paraId="15468455" w14:textId="77777777" w:rsidR="005A411E" w:rsidRPr="00505186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 xml:space="preserve">Zakon o odgoju i obrazovanju u osnovnoj i srednjoj školi </w:t>
            </w:r>
          </w:p>
          <w:p w14:paraId="4D4F6541" w14:textId="77777777" w:rsidR="006A0E47" w:rsidRPr="00505186" w:rsidRDefault="005A411E" w:rsidP="00E921F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 xml:space="preserve">Zakon o ustanovama </w:t>
            </w:r>
          </w:p>
          <w:p w14:paraId="79EC472D" w14:textId="77777777" w:rsidR="005A411E" w:rsidRPr="00505186" w:rsidRDefault="005A411E" w:rsidP="00E921F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 xml:space="preserve">Zakon o proračunu, Pravilnik o planiranju u sustavu proračuna, Pravilnik o proračunskim klasifikacijama, Pravilnik o proračunskom računovodstvu i računskom planu </w:t>
            </w:r>
          </w:p>
          <w:p w14:paraId="78737E02" w14:textId="77777777" w:rsidR="005A411E" w:rsidRPr="00505186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 xml:space="preserve">Zakon o fiskalnoj odgovornosti </w:t>
            </w:r>
          </w:p>
          <w:p w14:paraId="01B60BE4" w14:textId="77777777" w:rsidR="005A411E" w:rsidRPr="00505186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Plan razvoja Osječko-baranjske županije za razdoblje do 2027. godine</w:t>
            </w:r>
          </w:p>
          <w:p w14:paraId="3FF2D25D" w14:textId="77777777" w:rsidR="005A411E" w:rsidRPr="00505186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Upute za izradu Proračuna Osječko-bara</w:t>
            </w:r>
            <w:r w:rsidR="006A0E47" w:rsidRPr="00505186">
              <w:rPr>
                <w:rFonts w:ascii="Times New Roman" w:hAnsi="Times New Roman" w:cs="Times New Roman"/>
                <w:szCs w:val="24"/>
              </w:rPr>
              <w:t>njske županije za razdoblje 2026</w:t>
            </w:r>
            <w:r w:rsidRPr="00505186">
              <w:rPr>
                <w:rFonts w:ascii="Times New Roman" w:hAnsi="Times New Roman" w:cs="Times New Roman"/>
                <w:szCs w:val="24"/>
              </w:rPr>
              <w:t>.-202</w:t>
            </w:r>
            <w:r w:rsidR="006A0E47" w:rsidRPr="00505186">
              <w:rPr>
                <w:rFonts w:ascii="Times New Roman" w:hAnsi="Times New Roman" w:cs="Times New Roman"/>
                <w:szCs w:val="24"/>
              </w:rPr>
              <w:t>8</w:t>
            </w:r>
            <w:r w:rsidRPr="00505186">
              <w:rPr>
                <w:rFonts w:ascii="Times New Roman" w:hAnsi="Times New Roman" w:cs="Times New Roman"/>
                <w:szCs w:val="24"/>
              </w:rPr>
              <w:t xml:space="preserve">. godine (dopis Upravnog odjela za obrazovanje i mlade od </w:t>
            </w:r>
            <w:r w:rsidRPr="00505186">
              <w:rPr>
                <w:rFonts w:ascii="Times New Roman" w:hAnsi="Times New Roman" w:cs="Times New Roman"/>
                <w:szCs w:val="24"/>
              </w:rPr>
              <w:lastRenderedPageBreak/>
              <w:t>08.10.202</w:t>
            </w:r>
            <w:r w:rsidR="006A0E47" w:rsidRPr="00505186">
              <w:rPr>
                <w:rFonts w:ascii="Times New Roman" w:hAnsi="Times New Roman" w:cs="Times New Roman"/>
                <w:szCs w:val="24"/>
              </w:rPr>
              <w:t>5</w:t>
            </w:r>
            <w:r w:rsidRPr="00505186">
              <w:rPr>
                <w:rFonts w:ascii="Times New Roman" w:hAnsi="Times New Roman" w:cs="Times New Roman"/>
                <w:szCs w:val="24"/>
              </w:rPr>
              <w:t>.)</w:t>
            </w:r>
          </w:p>
          <w:p w14:paraId="617D1DE4" w14:textId="77777777" w:rsidR="005A411E" w:rsidRPr="00505186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Upute za izradu – Financijski plan za razdoblje 202</w:t>
            </w:r>
            <w:r w:rsidR="006A0E47" w:rsidRPr="00505186">
              <w:rPr>
                <w:rFonts w:ascii="Times New Roman" w:hAnsi="Times New Roman" w:cs="Times New Roman"/>
                <w:szCs w:val="24"/>
              </w:rPr>
              <w:t>6</w:t>
            </w:r>
            <w:r w:rsidRPr="00505186">
              <w:rPr>
                <w:rFonts w:ascii="Times New Roman" w:hAnsi="Times New Roman" w:cs="Times New Roman"/>
                <w:szCs w:val="24"/>
              </w:rPr>
              <w:t>.-202</w:t>
            </w:r>
            <w:r w:rsidR="006A0E47" w:rsidRPr="00505186">
              <w:rPr>
                <w:rFonts w:ascii="Times New Roman" w:hAnsi="Times New Roman" w:cs="Times New Roman"/>
                <w:szCs w:val="24"/>
              </w:rPr>
              <w:t>8</w:t>
            </w:r>
            <w:r w:rsidRPr="00505186">
              <w:rPr>
                <w:rFonts w:ascii="Times New Roman" w:hAnsi="Times New Roman" w:cs="Times New Roman"/>
                <w:szCs w:val="24"/>
              </w:rPr>
              <w:t xml:space="preserve">. godine (dopis Upravnog odjela za obrazovanje i mlade od </w:t>
            </w:r>
            <w:r w:rsidR="006A0E47" w:rsidRPr="00505186">
              <w:rPr>
                <w:rFonts w:ascii="Times New Roman" w:hAnsi="Times New Roman" w:cs="Times New Roman"/>
                <w:szCs w:val="24"/>
              </w:rPr>
              <w:t>15</w:t>
            </w:r>
            <w:r w:rsidRPr="00505186">
              <w:rPr>
                <w:rFonts w:ascii="Times New Roman" w:hAnsi="Times New Roman" w:cs="Times New Roman"/>
                <w:szCs w:val="24"/>
              </w:rPr>
              <w:t>.10.202</w:t>
            </w:r>
            <w:r w:rsidR="006A0E47" w:rsidRPr="00505186">
              <w:rPr>
                <w:rFonts w:ascii="Times New Roman" w:hAnsi="Times New Roman" w:cs="Times New Roman"/>
                <w:szCs w:val="24"/>
              </w:rPr>
              <w:t>5</w:t>
            </w:r>
            <w:r w:rsidRPr="00505186">
              <w:rPr>
                <w:rFonts w:ascii="Times New Roman" w:hAnsi="Times New Roman" w:cs="Times New Roman"/>
                <w:szCs w:val="24"/>
              </w:rPr>
              <w:t>.)</w:t>
            </w:r>
          </w:p>
          <w:p w14:paraId="17F09816" w14:textId="77777777" w:rsidR="005A411E" w:rsidRPr="00505186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5186">
              <w:rPr>
                <w:rFonts w:ascii="Times New Roman" w:hAnsi="Times New Roman" w:cs="Times New Roman"/>
                <w:szCs w:val="24"/>
              </w:rPr>
              <w:t>Godišnji plan i program rada škole, Školski kurikulum Osnovne škole J.J. Strossmayera, Trnava za školsku godinu 202</w:t>
            </w:r>
            <w:r w:rsidR="006A0E47" w:rsidRPr="00505186">
              <w:rPr>
                <w:rFonts w:ascii="Times New Roman" w:hAnsi="Times New Roman" w:cs="Times New Roman"/>
                <w:szCs w:val="24"/>
              </w:rPr>
              <w:t>5./2026</w:t>
            </w:r>
            <w:r w:rsidRPr="00505186">
              <w:rPr>
                <w:rFonts w:ascii="Times New Roman" w:hAnsi="Times New Roman" w:cs="Times New Roman"/>
                <w:szCs w:val="24"/>
              </w:rPr>
              <w:t>.</w:t>
            </w:r>
          </w:p>
          <w:p w14:paraId="040738D2" w14:textId="77777777" w:rsidR="005A411E" w:rsidRPr="00505186" w:rsidRDefault="005A411E" w:rsidP="005A411E">
            <w:pPr>
              <w:pStyle w:val="Podnoje"/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127"/>
              <w:gridCol w:w="1250"/>
              <w:gridCol w:w="1377"/>
              <w:gridCol w:w="1459"/>
            </w:tblGrid>
            <w:tr w:rsidR="00A429C7" w:rsidRPr="00505186" w14:paraId="066675C0" w14:textId="77777777" w:rsidTr="005A411E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B85F1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spellStart"/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R.b</w:t>
                  </w:r>
                  <w:proofErr w:type="spellEnd"/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E2420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CB499" w14:textId="77777777" w:rsidR="005A411E" w:rsidRPr="00505186" w:rsidRDefault="005A411E" w:rsidP="006A0E47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6A0E47" w:rsidRPr="00505186">
                    <w:rPr>
                      <w:rFonts w:ascii="Times New Roman" w:hAnsi="Times New Roman" w:cs="Times New Roman"/>
                      <w:b w:val="0"/>
                    </w:rPr>
                    <w:t>6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9044F" w14:textId="77777777" w:rsidR="005A411E" w:rsidRPr="00505186" w:rsidRDefault="006A0E47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2027.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7236B" w14:textId="77777777" w:rsidR="005A411E" w:rsidRPr="00505186" w:rsidRDefault="006A0E47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2028.</w:t>
                  </w:r>
                </w:p>
              </w:tc>
            </w:tr>
            <w:tr w:rsidR="00A429C7" w:rsidRPr="00505186" w14:paraId="4561A0E1" w14:textId="77777777" w:rsidTr="005A411E">
              <w:trPr>
                <w:cantSplit/>
                <w:trHeight w:val="498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FEADE" w14:textId="77777777" w:rsidR="005A411E" w:rsidRPr="00505186" w:rsidRDefault="005A411E" w:rsidP="005A411E">
                  <w:pPr>
                    <w:numPr>
                      <w:ilvl w:val="0"/>
                      <w:numId w:val="9"/>
                    </w:numPr>
                    <w:tabs>
                      <w:tab w:val="left" w:pos="0"/>
                      <w:tab w:val="left" w:pos="246"/>
                    </w:tabs>
                    <w:spacing w:after="0" w:line="240" w:lineRule="auto"/>
                    <w:ind w:hanging="720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20F42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Sufinanciranje obvezne školske lektire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00AD4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105,00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C352A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105,00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07769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105,00</w:t>
                  </w:r>
                </w:p>
              </w:tc>
            </w:tr>
            <w:tr w:rsidR="00A429C7" w:rsidRPr="00505186" w14:paraId="250F4DB2" w14:textId="77777777" w:rsidTr="005A411E">
              <w:trPr>
                <w:cantSplit/>
                <w:trHeight w:val="498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5B83F" w14:textId="77777777" w:rsidR="005A411E" w:rsidRPr="00505186" w:rsidRDefault="005A411E" w:rsidP="005A411E">
                  <w:pPr>
                    <w:numPr>
                      <w:ilvl w:val="0"/>
                      <w:numId w:val="9"/>
                    </w:numPr>
                    <w:tabs>
                      <w:tab w:val="left" w:pos="0"/>
                      <w:tab w:val="left" w:pos="246"/>
                    </w:tabs>
                    <w:spacing w:after="0" w:line="240" w:lineRule="auto"/>
                    <w:ind w:hanging="720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A20ED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Sajam zanimanja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E0E58" w14:textId="45338301" w:rsidR="005A411E" w:rsidRPr="00505186" w:rsidRDefault="00B64975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  <w:r w:rsidR="005A411E" w:rsidRPr="00505186">
                    <w:rPr>
                      <w:rFonts w:ascii="Times New Roman" w:hAnsi="Times New Roman" w:cs="Times New Roman"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9358A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350,00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7B45D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350,00</w:t>
                  </w:r>
                </w:p>
              </w:tc>
            </w:tr>
            <w:tr w:rsidR="00A429C7" w:rsidRPr="00505186" w14:paraId="1A31BEFB" w14:textId="77777777" w:rsidTr="005A411E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46D72" w14:textId="77777777" w:rsidR="005A411E" w:rsidRPr="00505186" w:rsidRDefault="005A411E" w:rsidP="005A411E">
                  <w:pPr>
                    <w:numPr>
                      <w:ilvl w:val="0"/>
                      <w:numId w:val="9"/>
                    </w:numPr>
                    <w:tabs>
                      <w:tab w:val="left" w:pos="0"/>
                      <w:tab w:val="left" w:pos="246"/>
                    </w:tabs>
                    <w:spacing w:after="0" w:line="240" w:lineRule="auto"/>
                    <w:ind w:hanging="720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788B4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Školska shema – voće i povrće,  mlijeko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43683" w14:textId="77777777" w:rsidR="005A411E" w:rsidRPr="00505186" w:rsidRDefault="005A411E" w:rsidP="0098631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1.</w:t>
                  </w:r>
                  <w:r w:rsidR="00986313" w:rsidRPr="00505186">
                    <w:rPr>
                      <w:rFonts w:ascii="Times New Roman" w:hAnsi="Times New Roman" w:cs="Times New Roman"/>
                      <w:sz w:val="20"/>
                    </w:rPr>
                    <w:t>628</w:t>
                  </w: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C0041" w14:textId="77777777" w:rsidR="005A411E" w:rsidRPr="00505186" w:rsidRDefault="00986313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1.628,00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28E15" w14:textId="77777777" w:rsidR="005A411E" w:rsidRPr="00505186" w:rsidRDefault="00986313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1.628,00</w:t>
                  </w:r>
                </w:p>
              </w:tc>
            </w:tr>
            <w:tr w:rsidR="00A429C7" w:rsidRPr="00505186" w14:paraId="0A8C8F3F" w14:textId="77777777" w:rsidTr="005A411E">
              <w:trPr>
                <w:cantSplit/>
                <w:trHeight w:val="351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866B3" w14:textId="77777777" w:rsidR="005A411E" w:rsidRPr="00505186" w:rsidRDefault="005A411E" w:rsidP="005A411E">
                  <w:pPr>
                    <w:tabs>
                      <w:tab w:val="left" w:pos="0"/>
                      <w:tab w:val="left" w:pos="246"/>
                    </w:tabs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 xml:space="preserve"> 4.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88765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Učimo zajedno 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EE12A" w14:textId="77777777" w:rsidR="005A411E" w:rsidRPr="00505186" w:rsidRDefault="005A411E" w:rsidP="0098631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13.</w:t>
                  </w:r>
                  <w:r w:rsidR="00986313"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620</w:t>
                  </w: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10BCA" w14:textId="77777777" w:rsidR="005A411E" w:rsidRPr="00505186" w:rsidRDefault="00986313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13.620,00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E3BE5" w14:textId="77777777" w:rsidR="005A411E" w:rsidRPr="00505186" w:rsidRDefault="00986313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13.620,00</w:t>
                  </w:r>
                </w:p>
              </w:tc>
            </w:tr>
            <w:tr w:rsidR="00A429C7" w:rsidRPr="00505186" w14:paraId="1B307CCA" w14:textId="77777777" w:rsidTr="005A411E">
              <w:trPr>
                <w:cantSplit/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00933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DD4E5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D608E" w14:textId="10D69C9D" w:rsidR="005A411E" w:rsidRPr="00505186" w:rsidRDefault="005A411E" w:rsidP="00986313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15.</w:t>
                  </w:r>
                  <w:r w:rsidR="00B64975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353</w:t>
                  </w:r>
                  <w:r w:rsidRPr="00505186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E2219" w14:textId="77777777" w:rsidR="005A411E" w:rsidRPr="00505186" w:rsidRDefault="00986313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15.703,00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ECBE2" w14:textId="77777777" w:rsidR="005A411E" w:rsidRPr="00505186" w:rsidRDefault="00986313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15.703,00</w:t>
                  </w:r>
                </w:p>
              </w:tc>
            </w:tr>
          </w:tbl>
          <w:p w14:paraId="2E300323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45"/>
              <w:gridCol w:w="1252"/>
              <w:gridCol w:w="1379"/>
              <w:gridCol w:w="1390"/>
              <w:gridCol w:w="1361"/>
            </w:tblGrid>
            <w:tr w:rsidR="00505186" w:rsidRPr="00505186" w14:paraId="1B6D9204" w14:textId="77777777" w:rsidTr="005A411E">
              <w:trPr>
                <w:cantSplit/>
                <w:trHeight w:val="551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52092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F4620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Polazna</w:t>
                  </w:r>
                </w:p>
                <w:p w14:paraId="4661FF3C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vrijednost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987D3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14:paraId="0F2C7A21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14:paraId="3855FA9D" w14:textId="77777777" w:rsidR="005A411E" w:rsidRPr="00505186" w:rsidRDefault="005A411E" w:rsidP="005E3245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5E3245" w:rsidRPr="00505186">
                    <w:rPr>
                      <w:rFonts w:ascii="Times New Roman" w:hAnsi="Times New Roman" w:cs="Times New Roman"/>
                      <w:b w:val="0"/>
                    </w:rPr>
                    <w:t>5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C1C78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14:paraId="155D13B8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14:paraId="2ECA3171" w14:textId="77777777" w:rsidR="005A411E" w:rsidRPr="00505186" w:rsidRDefault="005A411E" w:rsidP="005E3245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5E3245" w:rsidRPr="00505186">
                    <w:rPr>
                      <w:rFonts w:ascii="Times New Roman" w:hAnsi="Times New Roman" w:cs="Times New Roman"/>
                      <w:b w:val="0"/>
                    </w:rPr>
                    <w:t>6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78D5A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14:paraId="71566C3E" w14:textId="77777777" w:rsidR="005A411E" w:rsidRPr="00505186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14:paraId="1B83695B" w14:textId="77777777" w:rsidR="005A411E" w:rsidRPr="00505186" w:rsidRDefault="005A411E" w:rsidP="005E3245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5E3245" w:rsidRPr="00505186">
                    <w:rPr>
                      <w:rFonts w:ascii="Times New Roman" w:hAnsi="Times New Roman" w:cs="Times New Roman"/>
                      <w:b w:val="0"/>
                    </w:rPr>
                    <w:t>7</w:t>
                  </w:r>
                  <w:r w:rsidRPr="00505186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</w:tr>
            <w:tr w:rsidR="00505186" w:rsidRPr="00505186" w14:paraId="6461ADF6" w14:textId="77777777" w:rsidTr="005A411E">
              <w:trPr>
                <w:cantSplit/>
                <w:trHeight w:val="551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761A5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Broj učenika uključenih u projekte –  Sufinanciranje obvezne školske lektire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B9C7A4" w14:textId="77777777" w:rsidR="005A411E" w:rsidRPr="00505186" w:rsidRDefault="00986313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05186">
                    <w:rPr>
                      <w:rFonts w:ascii="Times New Roman" w:hAnsi="Times New Roman" w:cs="Times New Roman"/>
                      <w:b w:val="0"/>
                    </w:rPr>
                    <w:t>102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CAA1C" w14:textId="77777777" w:rsidR="005A411E" w:rsidRPr="00505186" w:rsidRDefault="00986313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102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6AB3E" w14:textId="77777777" w:rsidR="005A411E" w:rsidRPr="00505186" w:rsidRDefault="00986313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102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456C6" w14:textId="77777777" w:rsidR="005A411E" w:rsidRPr="00505186" w:rsidRDefault="00986313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102</w:t>
                  </w:r>
                </w:p>
              </w:tc>
            </w:tr>
            <w:tr w:rsidR="00505186" w:rsidRPr="00505186" w14:paraId="3131C98A" w14:textId="77777777" w:rsidTr="005A411E">
              <w:trPr>
                <w:cantSplit/>
                <w:trHeight w:val="551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BB3E0" w14:textId="77777777" w:rsidR="005A411E" w:rsidRPr="00505186" w:rsidRDefault="008816E1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 xml:space="preserve">Broj učenika uključenih u projekte –  </w:t>
                  </w:r>
                  <w:r w:rsidR="005A411E" w:rsidRPr="00505186">
                    <w:rPr>
                      <w:rFonts w:ascii="Times New Roman" w:hAnsi="Times New Roman" w:cs="Times New Roman"/>
                      <w:sz w:val="20"/>
                    </w:rPr>
                    <w:t>Sajam zanimanja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0555D" w14:textId="021460CB" w:rsidR="005A411E" w:rsidRPr="00505186" w:rsidRDefault="005D48C2" w:rsidP="00986313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</w:rPr>
                    <w:t>12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7CB72" w14:textId="687A96C4" w:rsidR="005A411E" w:rsidRPr="00505186" w:rsidRDefault="00B64975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349527" w14:textId="537C430C" w:rsidR="005A411E" w:rsidRPr="00505186" w:rsidRDefault="005D48C2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12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AD09C" w14:textId="30B3273B" w:rsidR="005A411E" w:rsidRPr="00505186" w:rsidRDefault="005D48C2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12</w:t>
                  </w:r>
                </w:p>
              </w:tc>
            </w:tr>
            <w:tr w:rsidR="00505186" w:rsidRPr="00505186" w14:paraId="483B7D08" w14:textId="77777777" w:rsidTr="005A411E">
              <w:trPr>
                <w:cantSplit/>
                <w:trHeight w:val="1117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D76F1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Broj učenika uključenih u projekte –Shema – voće, povrće i mlijeko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8E427" w14:textId="77777777" w:rsidR="005A411E" w:rsidRPr="00505186" w:rsidRDefault="00986313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102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57587" w14:textId="77777777" w:rsidR="005A411E" w:rsidRPr="00505186" w:rsidRDefault="00986313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102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A68D9" w14:textId="77777777" w:rsidR="005A411E" w:rsidRPr="00505186" w:rsidRDefault="00986313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102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53E80" w14:textId="77777777" w:rsidR="005A411E" w:rsidRPr="00505186" w:rsidRDefault="00986313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102</w:t>
                  </w:r>
                </w:p>
              </w:tc>
            </w:tr>
            <w:tr w:rsidR="00A429C7" w:rsidRPr="00505186" w14:paraId="54C43B10" w14:textId="77777777" w:rsidTr="005A411E">
              <w:trPr>
                <w:cantSplit/>
                <w:trHeight w:val="820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86F27" w14:textId="77777777" w:rsidR="005A411E" w:rsidRPr="00505186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 xml:space="preserve">Broj učenika uključenih u projekt Učimo zajedno  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CFD70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 xml:space="preserve">1 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39C76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62E7D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24028" w14:textId="77777777" w:rsidR="005A411E" w:rsidRPr="00505186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05186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</w:tr>
          </w:tbl>
          <w:p w14:paraId="071AAA76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50A1596" w14:textId="77777777" w:rsidR="005A411E" w:rsidRPr="00505186" w:rsidRDefault="005A411E" w:rsidP="005A411E">
            <w:pPr>
              <w:pStyle w:val="Podnoje"/>
              <w:rPr>
                <w:sz w:val="22"/>
                <w:szCs w:val="22"/>
              </w:rPr>
            </w:pPr>
            <w:r w:rsidRPr="00505186">
              <w:rPr>
                <w:sz w:val="22"/>
                <w:szCs w:val="22"/>
              </w:rPr>
              <w:t>Sa svrhom bolje opremljenosti školskih knjižnica u 202</w:t>
            </w:r>
            <w:r w:rsidR="00986313" w:rsidRPr="00505186">
              <w:rPr>
                <w:sz w:val="22"/>
                <w:szCs w:val="22"/>
              </w:rPr>
              <w:t>6</w:t>
            </w:r>
            <w:r w:rsidRPr="00505186">
              <w:rPr>
                <w:sz w:val="22"/>
                <w:szCs w:val="22"/>
              </w:rPr>
              <w:t>. godini, sukladno potrebama osnovnih škola, namjera je Osječko-baranjske županije sufinancirati dovoljan broj primjeraka obavezne školske lektire za učenike osnovnih i srednjih škola. Sukladno tome, broj učenika koji će biti uključen u projekt je ukupan broj učenika Škole (</w:t>
            </w:r>
            <w:r w:rsidR="00986313" w:rsidRPr="00505186">
              <w:rPr>
                <w:sz w:val="22"/>
                <w:szCs w:val="22"/>
              </w:rPr>
              <w:t>102</w:t>
            </w:r>
            <w:r w:rsidRPr="00505186">
              <w:rPr>
                <w:sz w:val="22"/>
                <w:szCs w:val="22"/>
              </w:rPr>
              <w:t xml:space="preserve"> učenika). </w:t>
            </w:r>
          </w:p>
          <w:p w14:paraId="0692F961" w14:textId="77777777" w:rsidR="008816E1" w:rsidRPr="00505186" w:rsidRDefault="008816E1" w:rsidP="005A411E">
            <w:pPr>
              <w:pStyle w:val="Podnoje"/>
              <w:rPr>
                <w:sz w:val="22"/>
                <w:szCs w:val="22"/>
              </w:rPr>
            </w:pPr>
          </w:p>
          <w:p w14:paraId="4F75A6D9" w14:textId="77777777" w:rsidR="005A411E" w:rsidRPr="00505186" w:rsidRDefault="005A411E" w:rsidP="005A411E">
            <w:pPr>
              <w:pStyle w:val="Podnoje"/>
              <w:rPr>
                <w:sz w:val="22"/>
                <w:szCs w:val="22"/>
              </w:rPr>
            </w:pPr>
            <w:r w:rsidRPr="00505186">
              <w:rPr>
                <w:sz w:val="22"/>
                <w:szCs w:val="22"/>
              </w:rPr>
              <w:lastRenderedPageBreak/>
              <w:t xml:space="preserve">Školska shema odnosni se na osiguranje obroka voća, povrća, mlijeka i mliječnih proizvoda te edukativne aktivnosti za djecu u osnovnim školama. U projekt </w:t>
            </w:r>
            <w:r w:rsidR="008816E1" w:rsidRPr="00505186">
              <w:rPr>
                <w:sz w:val="22"/>
                <w:szCs w:val="22"/>
              </w:rPr>
              <w:t xml:space="preserve">će biti </w:t>
            </w:r>
            <w:r w:rsidRPr="00505186">
              <w:rPr>
                <w:sz w:val="22"/>
                <w:szCs w:val="22"/>
              </w:rPr>
              <w:t>uključeni svi učenici Škole.</w:t>
            </w:r>
          </w:p>
          <w:p w14:paraId="6F8EBDE7" w14:textId="77777777" w:rsidR="008816E1" w:rsidRPr="00505186" w:rsidRDefault="008816E1" w:rsidP="005A411E">
            <w:pPr>
              <w:pStyle w:val="Podnoje"/>
              <w:rPr>
                <w:sz w:val="22"/>
                <w:szCs w:val="22"/>
              </w:rPr>
            </w:pPr>
          </w:p>
          <w:p w14:paraId="52183669" w14:textId="77777777" w:rsidR="005A411E" w:rsidRPr="00505186" w:rsidRDefault="005A411E" w:rsidP="005A411E">
            <w:pPr>
              <w:pStyle w:val="Podnoje"/>
              <w:rPr>
                <w:rFonts w:eastAsia="Times New Roman"/>
                <w:sz w:val="22"/>
                <w:szCs w:val="22"/>
              </w:rPr>
            </w:pPr>
            <w:r w:rsidRPr="00505186">
              <w:rPr>
                <w:sz w:val="22"/>
                <w:szCs w:val="22"/>
              </w:rPr>
              <w:t>Osiguravanje pomoćnika u nastavi djeci s teškoćama u osnovnoškolskim ustanovama  provodi</w:t>
            </w:r>
            <w:r w:rsidR="008816E1" w:rsidRPr="00505186">
              <w:rPr>
                <w:sz w:val="22"/>
                <w:szCs w:val="22"/>
              </w:rPr>
              <w:t>t će</w:t>
            </w:r>
            <w:r w:rsidRPr="00505186">
              <w:rPr>
                <w:sz w:val="22"/>
                <w:szCs w:val="22"/>
              </w:rPr>
              <w:t xml:space="preserve"> se kroz projekt Učimo zajedno 8. U projektu Učimo zajedno 8</w:t>
            </w:r>
            <w:r w:rsidR="008816E1" w:rsidRPr="00505186">
              <w:rPr>
                <w:sz w:val="22"/>
                <w:szCs w:val="22"/>
              </w:rPr>
              <w:t xml:space="preserve"> biti će</w:t>
            </w:r>
            <w:r w:rsidRPr="00505186">
              <w:rPr>
                <w:sz w:val="22"/>
                <w:szCs w:val="22"/>
              </w:rPr>
              <w:t xml:space="preserve"> uključen jedan učenik s teškoćama u razvoju s kojima radi njegov pomoćnik u nastavi. Trajanje projekta je tijekom cijele godine.</w:t>
            </w:r>
          </w:p>
          <w:p w14:paraId="05EC3EC7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53310998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1B49F9FE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00083CB9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570E4891" w14:textId="77777777" w:rsidR="001A0A0B" w:rsidRPr="00505186" w:rsidRDefault="001A0A0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5A02C7D4" w14:textId="77777777" w:rsidR="00986313" w:rsidRDefault="00986313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3F57ED48" w14:textId="77777777" w:rsidR="005D48C2" w:rsidRDefault="005D48C2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C14AA4B" w14:textId="77777777" w:rsidR="005D48C2" w:rsidRDefault="005D48C2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B65E22F" w14:textId="77777777" w:rsidR="005D48C2" w:rsidRDefault="005D48C2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0870CD3" w14:textId="77777777" w:rsidR="005D48C2" w:rsidRDefault="005D48C2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00B1BDC" w14:textId="77777777" w:rsidR="005D48C2" w:rsidRDefault="005D48C2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76DF6AB" w14:textId="77777777" w:rsidR="005D48C2" w:rsidRDefault="005D48C2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1C94445A" w14:textId="77777777" w:rsidR="005D48C2" w:rsidRDefault="005D48C2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AD577D3" w14:textId="77777777" w:rsidR="005D48C2" w:rsidRDefault="005D48C2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D29F9DB" w14:textId="77777777" w:rsidR="005D48C2" w:rsidRDefault="005D48C2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3E823C7C" w14:textId="77777777" w:rsidR="005D48C2" w:rsidRDefault="005D48C2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1F1BE0E6" w14:textId="77777777" w:rsidR="005D48C2" w:rsidRDefault="005D48C2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1CAD4564" w14:textId="77777777" w:rsidR="005D48C2" w:rsidRDefault="005D48C2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E04CFEA" w14:textId="77777777" w:rsidR="005D48C2" w:rsidRPr="00505186" w:rsidRDefault="005D48C2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37B8FFBC" w14:textId="77777777" w:rsidR="00986313" w:rsidRPr="00505186" w:rsidRDefault="00986313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F37A277" w14:textId="77777777" w:rsidR="00986313" w:rsidRPr="00505186" w:rsidRDefault="00986313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460A0E6" w14:textId="77777777" w:rsidR="00986313" w:rsidRDefault="00986313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90504E2" w14:textId="77777777" w:rsidR="003943AD" w:rsidRPr="00505186" w:rsidRDefault="003943AD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A096016" w14:textId="77777777" w:rsidR="00986313" w:rsidRPr="00505186" w:rsidRDefault="00986313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4B7FF3D" w14:textId="77777777" w:rsidR="00986313" w:rsidRPr="00505186" w:rsidRDefault="00986313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1C7996E" w14:textId="77777777" w:rsidR="00986313" w:rsidRPr="00505186" w:rsidRDefault="00986313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155FBBC" w14:textId="77777777" w:rsidR="00986313" w:rsidRPr="00505186" w:rsidRDefault="00986313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1AA72EEB" w14:textId="77777777" w:rsidR="005A411E" w:rsidRPr="00505186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14:paraId="48A0C76E" w14:textId="77777777" w:rsidR="005A411E" w:rsidRPr="00A429C7" w:rsidRDefault="005A411E" w:rsidP="005A411E">
      <w:pPr>
        <w:pStyle w:val="Podnoje"/>
        <w:rPr>
          <w:color w:val="FF0000"/>
        </w:rPr>
      </w:pPr>
    </w:p>
    <w:p w14:paraId="5B0F9C74" w14:textId="77777777" w:rsidR="005A411E" w:rsidRPr="00A429C7" w:rsidRDefault="005A411E" w:rsidP="005A411E">
      <w:pPr>
        <w:pStyle w:val="Podnoje"/>
        <w:rPr>
          <w:color w:val="FF0000"/>
        </w:rPr>
      </w:pPr>
    </w:p>
    <w:p w14:paraId="00F1F1A6" w14:textId="77777777" w:rsidR="008C756A" w:rsidRPr="00986313" w:rsidRDefault="008C756A" w:rsidP="008C75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9C7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</w:t>
      </w:r>
      <w:r w:rsidR="00A015BF">
        <w:rPr>
          <w:rFonts w:ascii="Times New Roman" w:hAnsi="Times New Roman" w:cs="Times New Roman"/>
          <w:sz w:val="24"/>
          <w:szCs w:val="24"/>
        </w:rPr>
        <w:t>RAVNATELJICA</w:t>
      </w:r>
      <w:r w:rsidRPr="00986313">
        <w:rPr>
          <w:rFonts w:ascii="Times New Roman" w:hAnsi="Times New Roman" w:cs="Times New Roman"/>
          <w:sz w:val="24"/>
          <w:szCs w:val="24"/>
        </w:rPr>
        <w:tab/>
      </w:r>
      <w:r w:rsidRPr="00986313">
        <w:rPr>
          <w:rFonts w:ascii="Times New Roman" w:hAnsi="Times New Roman" w:cs="Times New Roman"/>
          <w:sz w:val="24"/>
          <w:szCs w:val="24"/>
        </w:rPr>
        <w:tab/>
      </w:r>
    </w:p>
    <w:p w14:paraId="5CD0292C" w14:textId="77777777" w:rsidR="008C756A" w:rsidRPr="00986313" w:rsidRDefault="008C756A" w:rsidP="008C756A">
      <w:pPr>
        <w:jc w:val="center"/>
        <w:rPr>
          <w:rFonts w:ascii="Times New Roman" w:hAnsi="Times New Roman" w:cs="Times New Roman"/>
          <w:sz w:val="24"/>
          <w:szCs w:val="24"/>
        </w:rPr>
      </w:pPr>
      <w:r w:rsidRPr="009863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38C85BD8" w14:textId="77777777" w:rsidR="008C756A" w:rsidRPr="00986313" w:rsidRDefault="008C756A" w:rsidP="008C756A">
      <w:pPr>
        <w:jc w:val="center"/>
        <w:rPr>
          <w:rFonts w:ascii="Times New Roman" w:hAnsi="Times New Roman" w:cs="Times New Roman"/>
          <w:sz w:val="24"/>
          <w:szCs w:val="24"/>
        </w:rPr>
      </w:pPr>
      <w:r w:rsidRPr="009863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</w:t>
      </w:r>
    </w:p>
    <w:p w14:paraId="7978511F" w14:textId="77777777" w:rsidR="008C756A" w:rsidRPr="00986313" w:rsidRDefault="008C756A" w:rsidP="008C756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6313">
        <w:rPr>
          <w:rFonts w:ascii="Times New Roman" w:hAnsi="Times New Roman" w:cs="Times New Roman"/>
          <w:sz w:val="24"/>
          <w:szCs w:val="24"/>
        </w:rPr>
        <w:tab/>
      </w:r>
      <w:r w:rsidRPr="00986313">
        <w:rPr>
          <w:rFonts w:ascii="Times New Roman" w:hAnsi="Times New Roman" w:cs="Times New Roman"/>
          <w:sz w:val="24"/>
          <w:szCs w:val="24"/>
        </w:rPr>
        <w:tab/>
      </w:r>
      <w:r w:rsidRPr="00986313">
        <w:rPr>
          <w:rFonts w:ascii="Times New Roman" w:hAnsi="Times New Roman" w:cs="Times New Roman"/>
          <w:sz w:val="24"/>
          <w:szCs w:val="24"/>
        </w:rPr>
        <w:tab/>
      </w:r>
      <w:r w:rsidRPr="0098631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Andrijana Bogdanović, </w:t>
      </w:r>
      <w:r w:rsidR="000547AA" w:rsidRPr="00986313">
        <w:rPr>
          <w:rFonts w:ascii="Times New Roman" w:hAnsi="Times New Roman" w:cs="Times New Roman"/>
          <w:sz w:val="24"/>
          <w:szCs w:val="24"/>
          <w:lang w:val="en-US"/>
        </w:rPr>
        <w:t>prof</w:t>
      </w:r>
      <w:r w:rsidRPr="009863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7CD026F" w14:textId="77777777" w:rsidR="008C756A" w:rsidRPr="00986313" w:rsidRDefault="008C756A" w:rsidP="008C756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E30CA8" w14:textId="77777777" w:rsidR="008C756A" w:rsidRPr="00986313" w:rsidRDefault="008C756A" w:rsidP="008C75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694293" w14:textId="77777777" w:rsidR="008C756A" w:rsidRPr="00986313" w:rsidRDefault="008C756A" w:rsidP="008C7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63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PREDSJEDNICA ŠKOLSKOG ODBORA</w:t>
      </w:r>
    </w:p>
    <w:p w14:paraId="7C2BEE6B" w14:textId="77777777" w:rsidR="008C756A" w:rsidRPr="00986313" w:rsidRDefault="008C756A" w:rsidP="008C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668A17" w14:textId="77777777" w:rsidR="008C756A" w:rsidRPr="00A429C7" w:rsidRDefault="008C756A" w:rsidP="008C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4CC5AB7" w14:textId="77777777" w:rsidR="008C756A" w:rsidRPr="00986313" w:rsidRDefault="008C756A" w:rsidP="008C7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63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</w:t>
      </w:r>
    </w:p>
    <w:p w14:paraId="6EC0E775" w14:textId="77777777" w:rsidR="008C756A" w:rsidRPr="00986313" w:rsidRDefault="008C756A" w:rsidP="008C7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97C708E" w14:textId="77777777" w:rsidR="008C756A" w:rsidRPr="00986313" w:rsidRDefault="008C756A" w:rsidP="008C756A">
      <w:pPr>
        <w:ind w:left="720"/>
        <w:jc w:val="center"/>
        <w:rPr>
          <w:sz w:val="24"/>
          <w:szCs w:val="24"/>
        </w:rPr>
      </w:pPr>
      <w:r w:rsidRPr="009863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86313" w:rsidRPr="00986313">
        <w:rPr>
          <w:rFonts w:ascii="Times New Roman" w:eastAsia="Times New Roman" w:hAnsi="Times New Roman" w:cs="Times New Roman"/>
          <w:sz w:val="24"/>
          <w:szCs w:val="24"/>
        </w:rPr>
        <w:t xml:space="preserve">Maja Troha, dipl. </w:t>
      </w:r>
      <w:proofErr w:type="spellStart"/>
      <w:r w:rsidR="00986313" w:rsidRPr="00986313">
        <w:rPr>
          <w:rFonts w:ascii="Times New Roman" w:eastAsia="Times New Roman" w:hAnsi="Times New Roman" w:cs="Times New Roman"/>
          <w:sz w:val="24"/>
          <w:szCs w:val="24"/>
        </w:rPr>
        <w:t>teol</w:t>
      </w:r>
      <w:proofErr w:type="spellEnd"/>
      <w:r w:rsidR="00986313" w:rsidRPr="009863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F6FDEF" w14:textId="77777777" w:rsidR="008C756A" w:rsidRPr="00A429C7" w:rsidRDefault="008C756A" w:rsidP="008C756A">
      <w:pPr>
        <w:ind w:left="720"/>
        <w:jc w:val="both"/>
        <w:rPr>
          <w:color w:val="FF0000"/>
          <w:sz w:val="24"/>
          <w:szCs w:val="24"/>
        </w:rPr>
      </w:pPr>
    </w:p>
    <w:p w14:paraId="5F788786" w14:textId="77777777" w:rsidR="008C756A" w:rsidRPr="00A429C7" w:rsidRDefault="008C756A" w:rsidP="008C756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DF40762" w14:textId="77777777" w:rsidR="008C756A" w:rsidRPr="00A429C7" w:rsidRDefault="008C756A" w:rsidP="008C756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5CBFD11" w14:textId="77777777" w:rsidR="008C756A" w:rsidRPr="00986313" w:rsidRDefault="008C756A" w:rsidP="008C756A">
      <w:pPr>
        <w:rPr>
          <w:rFonts w:ascii="Times New Roman" w:hAnsi="Times New Roman" w:cs="Times New Roman"/>
          <w:sz w:val="24"/>
          <w:szCs w:val="24"/>
        </w:rPr>
      </w:pPr>
      <w:r w:rsidRPr="00986313">
        <w:rPr>
          <w:rFonts w:ascii="Times New Roman" w:hAnsi="Times New Roman" w:cs="Times New Roman"/>
          <w:sz w:val="24"/>
          <w:szCs w:val="24"/>
        </w:rPr>
        <w:t>Osoba za kontakt:</w:t>
      </w:r>
    </w:p>
    <w:p w14:paraId="7DB82D12" w14:textId="77777777" w:rsidR="008C756A" w:rsidRPr="00986313" w:rsidRDefault="008C756A" w:rsidP="008C756A">
      <w:pPr>
        <w:rPr>
          <w:rFonts w:ascii="Times New Roman" w:hAnsi="Times New Roman" w:cs="Times New Roman"/>
          <w:sz w:val="24"/>
          <w:szCs w:val="24"/>
        </w:rPr>
      </w:pPr>
    </w:p>
    <w:p w14:paraId="1DA5F8B6" w14:textId="77777777" w:rsidR="008C756A" w:rsidRPr="00986313" w:rsidRDefault="008C756A" w:rsidP="008C756A">
      <w:pPr>
        <w:rPr>
          <w:rFonts w:ascii="Times New Roman" w:hAnsi="Times New Roman" w:cs="Times New Roman"/>
          <w:sz w:val="24"/>
          <w:szCs w:val="24"/>
        </w:rPr>
      </w:pPr>
      <w:r w:rsidRPr="0098631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3432A9F" w14:textId="77777777" w:rsidR="008C756A" w:rsidRPr="00986313" w:rsidRDefault="008C756A" w:rsidP="008C756A">
      <w:pPr>
        <w:rPr>
          <w:rFonts w:ascii="Times New Roman" w:hAnsi="Times New Roman" w:cs="Times New Roman"/>
          <w:sz w:val="24"/>
          <w:szCs w:val="24"/>
        </w:rPr>
      </w:pPr>
      <w:r w:rsidRPr="00986313">
        <w:rPr>
          <w:rFonts w:ascii="Times New Roman" w:hAnsi="Times New Roman" w:cs="Times New Roman"/>
          <w:sz w:val="24"/>
          <w:szCs w:val="24"/>
        </w:rPr>
        <w:t xml:space="preserve">Marina Salihović, </w:t>
      </w:r>
      <w:proofErr w:type="spellStart"/>
      <w:r w:rsidRPr="00986313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Pr="00986313">
        <w:rPr>
          <w:rFonts w:ascii="Times New Roman" w:hAnsi="Times New Roman" w:cs="Times New Roman"/>
          <w:sz w:val="24"/>
          <w:szCs w:val="24"/>
        </w:rPr>
        <w:t>.</w:t>
      </w:r>
    </w:p>
    <w:p w14:paraId="42C6DAB2" w14:textId="77777777" w:rsidR="008C756A" w:rsidRPr="00986313" w:rsidRDefault="008C756A" w:rsidP="008C756A">
      <w:pPr>
        <w:rPr>
          <w:rFonts w:ascii="Times New Roman" w:hAnsi="Times New Roman" w:cs="Times New Roman"/>
          <w:sz w:val="24"/>
          <w:szCs w:val="24"/>
        </w:rPr>
      </w:pPr>
      <w:r w:rsidRPr="00986313">
        <w:rPr>
          <w:rFonts w:ascii="Times New Roman" w:hAnsi="Times New Roman" w:cs="Times New Roman"/>
          <w:sz w:val="24"/>
          <w:szCs w:val="24"/>
        </w:rPr>
        <w:t>Voditelj računovodstva</w:t>
      </w:r>
    </w:p>
    <w:p w14:paraId="61C0BCB3" w14:textId="77777777" w:rsidR="008C756A" w:rsidRPr="00986313" w:rsidRDefault="008C756A" w:rsidP="008C756A">
      <w:r w:rsidRPr="00986313">
        <w:rPr>
          <w:rFonts w:ascii="Times New Roman" w:hAnsi="Times New Roman" w:cs="Times New Roman"/>
          <w:sz w:val="24"/>
          <w:szCs w:val="24"/>
        </w:rPr>
        <w:t>Telefon: 031/863-043</w:t>
      </w:r>
    </w:p>
    <w:p w14:paraId="3A140E4C" w14:textId="77777777" w:rsidR="005A411E" w:rsidRPr="00A429C7" w:rsidRDefault="005A411E" w:rsidP="0016447D">
      <w:pPr>
        <w:rPr>
          <w:rFonts w:ascii="Times New Roman" w:hAnsi="Times New Roman" w:cs="Times New Roman"/>
          <w:color w:val="FF0000"/>
        </w:rPr>
      </w:pPr>
    </w:p>
    <w:sectPr w:rsidR="005A411E" w:rsidRPr="00A42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4571" w14:textId="77777777" w:rsidR="0047293B" w:rsidRDefault="0047293B" w:rsidP="00C9241F">
      <w:pPr>
        <w:spacing w:after="0" w:line="240" w:lineRule="auto"/>
      </w:pPr>
      <w:r>
        <w:separator/>
      </w:r>
    </w:p>
  </w:endnote>
  <w:endnote w:type="continuationSeparator" w:id="0">
    <w:p w14:paraId="2E1765AD" w14:textId="77777777" w:rsidR="0047293B" w:rsidRDefault="0047293B" w:rsidP="00C9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3019" w14:textId="77777777" w:rsidR="001950EE" w:rsidRDefault="001950EE" w:rsidP="005A411E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DD7DA78" w14:textId="77777777" w:rsidR="001950EE" w:rsidRDefault="001950E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932550"/>
      <w:docPartObj>
        <w:docPartGallery w:val="Page Numbers (Bottom of Page)"/>
        <w:docPartUnique/>
      </w:docPartObj>
    </w:sdtPr>
    <w:sdtContent>
      <w:p w14:paraId="049555F7" w14:textId="77777777" w:rsidR="001950EE" w:rsidRDefault="001950E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186">
          <w:rPr>
            <w:noProof/>
          </w:rPr>
          <w:t>2</w:t>
        </w:r>
        <w:r w:rsidR="00505186">
          <w:rPr>
            <w:noProof/>
          </w:rPr>
          <w:t>4</w:t>
        </w:r>
        <w:r>
          <w:fldChar w:fldCharType="end"/>
        </w:r>
      </w:p>
    </w:sdtContent>
  </w:sdt>
  <w:p w14:paraId="700F8A7E" w14:textId="77777777" w:rsidR="001950EE" w:rsidRDefault="001950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077AF" w14:textId="77777777" w:rsidR="0047293B" w:rsidRDefault="0047293B" w:rsidP="00C9241F">
      <w:pPr>
        <w:spacing w:after="0" w:line="240" w:lineRule="auto"/>
      </w:pPr>
      <w:r>
        <w:separator/>
      </w:r>
    </w:p>
  </w:footnote>
  <w:footnote w:type="continuationSeparator" w:id="0">
    <w:p w14:paraId="3A5F4026" w14:textId="77777777" w:rsidR="0047293B" w:rsidRDefault="0047293B" w:rsidP="00C9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7A5" w14:textId="77777777" w:rsidR="001950EE" w:rsidRDefault="001950EE">
    <w:pPr>
      <w:pStyle w:val="Zaglavlje"/>
    </w:pPr>
  </w:p>
  <w:p w14:paraId="5E2CBE2D" w14:textId="77777777" w:rsidR="001950EE" w:rsidRDefault="001950E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EF4"/>
    <w:multiLevelType w:val="multilevel"/>
    <w:tmpl w:val="15C4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E1EE6"/>
    <w:multiLevelType w:val="hybridMultilevel"/>
    <w:tmpl w:val="5E4291C0"/>
    <w:lvl w:ilvl="0" w:tplc="F0BE30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A41C5"/>
    <w:multiLevelType w:val="multilevel"/>
    <w:tmpl w:val="E7A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D2BEF"/>
    <w:multiLevelType w:val="hybridMultilevel"/>
    <w:tmpl w:val="36244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E1AB8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A23234A"/>
    <w:multiLevelType w:val="hybridMultilevel"/>
    <w:tmpl w:val="FF5C2268"/>
    <w:lvl w:ilvl="0" w:tplc="0276D1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2D36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1F522D"/>
    <w:multiLevelType w:val="hybridMultilevel"/>
    <w:tmpl w:val="7C821768"/>
    <w:lvl w:ilvl="0" w:tplc="0276D1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133A8"/>
    <w:multiLevelType w:val="hybridMultilevel"/>
    <w:tmpl w:val="C4BA901E"/>
    <w:lvl w:ilvl="0" w:tplc="0276D1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053FA"/>
    <w:multiLevelType w:val="hybridMultilevel"/>
    <w:tmpl w:val="772C5A70"/>
    <w:lvl w:ilvl="0" w:tplc="FD7ABBB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  <w:rPr>
        <w:rFonts w:cs="Times New Roman"/>
      </w:rPr>
    </w:lvl>
  </w:abstractNum>
  <w:abstractNum w:abstractNumId="11" w15:restartNumberingAfterBreak="0">
    <w:nsid w:val="6BD87934"/>
    <w:multiLevelType w:val="multilevel"/>
    <w:tmpl w:val="3088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E915C8"/>
    <w:multiLevelType w:val="hybridMultilevel"/>
    <w:tmpl w:val="30D6E0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D711D"/>
    <w:multiLevelType w:val="multilevel"/>
    <w:tmpl w:val="4688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629436">
    <w:abstractNumId w:val="9"/>
  </w:num>
  <w:num w:numId="2" w16cid:durableId="401101627">
    <w:abstractNumId w:val="10"/>
  </w:num>
  <w:num w:numId="3" w16cid:durableId="1619411735">
    <w:abstractNumId w:val="12"/>
  </w:num>
  <w:num w:numId="4" w16cid:durableId="99373161">
    <w:abstractNumId w:val="7"/>
  </w:num>
  <w:num w:numId="5" w16cid:durableId="1174497836">
    <w:abstractNumId w:val="8"/>
  </w:num>
  <w:num w:numId="6" w16cid:durableId="1047296458">
    <w:abstractNumId w:val="1"/>
  </w:num>
  <w:num w:numId="7" w16cid:durableId="601841945">
    <w:abstractNumId w:val="5"/>
  </w:num>
  <w:num w:numId="8" w16cid:durableId="505559184">
    <w:abstractNumId w:val="6"/>
  </w:num>
  <w:num w:numId="9" w16cid:durableId="664280921">
    <w:abstractNumId w:val="4"/>
  </w:num>
  <w:num w:numId="10" w16cid:durableId="346833699">
    <w:abstractNumId w:val="11"/>
  </w:num>
  <w:num w:numId="11" w16cid:durableId="214854514">
    <w:abstractNumId w:val="2"/>
  </w:num>
  <w:num w:numId="12" w16cid:durableId="85931058">
    <w:abstractNumId w:val="3"/>
  </w:num>
  <w:num w:numId="13" w16cid:durableId="797601282">
    <w:abstractNumId w:val="13"/>
  </w:num>
  <w:num w:numId="14" w16cid:durableId="177335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8A"/>
    <w:rsid w:val="00006435"/>
    <w:rsid w:val="00046FD7"/>
    <w:rsid w:val="0005188C"/>
    <w:rsid w:val="000547AA"/>
    <w:rsid w:val="0006694E"/>
    <w:rsid w:val="0007017D"/>
    <w:rsid w:val="00092129"/>
    <w:rsid w:val="000D184E"/>
    <w:rsid w:val="0011146B"/>
    <w:rsid w:val="001217EC"/>
    <w:rsid w:val="00152EAA"/>
    <w:rsid w:val="001608D0"/>
    <w:rsid w:val="0016447D"/>
    <w:rsid w:val="0017481F"/>
    <w:rsid w:val="00180310"/>
    <w:rsid w:val="001950EE"/>
    <w:rsid w:val="001A0A0B"/>
    <w:rsid w:val="001D780D"/>
    <w:rsid w:val="001F1062"/>
    <w:rsid w:val="00202A8A"/>
    <w:rsid w:val="002150A1"/>
    <w:rsid w:val="0024599B"/>
    <w:rsid w:val="002960B2"/>
    <w:rsid w:val="00334633"/>
    <w:rsid w:val="0035398B"/>
    <w:rsid w:val="003943AD"/>
    <w:rsid w:val="0047293B"/>
    <w:rsid w:val="00496B66"/>
    <w:rsid w:val="00505186"/>
    <w:rsid w:val="00553482"/>
    <w:rsid w:val="005941A3"/>
    <w:rsid w:val="005A411E"/>
    <w:rsid w:val="005D48C2"/>
    <w:rsid w:val="005E24FB"/>
    <w:rsid w:val="005E3245"/>
    <w:rsid w:val="00600CC1"/>
    <w:rsid w:val="00623BFC"/>
    <w:rsid w:val="00661CBB"/>
    <w:rsid w:val="00692C0C"/>
    <w:rsid w:val="006A0E47"/>
    <w:rsid w:val="006C06F8"/>
    <w:rsid w:val="006D1BAE"/>
    <w:rsid w:val="00706D8A"/>
    <w:rsid w:val="00731D2D"/>
    <w:rsid w:val="007C1217"/>
    <w:rsid w:val="008008C4"/>
    <w:rsid w:val="0083589B"/>
    <w:rsid w:val="008816E1"/>
    <w:rsid w:val="00894BA5"/>
    <w:rsid w:val="008C71EA"/>
    <w:rsid w:val="008C756A"/>
    <w:rsid w:val="008F2251"/>
    <w:rsid w:val="008F7629"/>
    <w:rsid w:val="00905956"/>
    <w:rsid w:val="009374F6"/>
    <w:rsid w:val="0095734C"/>
    <w:rsid w:val="00985FC5"/>
    <w:rsid w:val="00986313"/>
    <w:rsid w:val="009920FA"/>
    <w:rsid w:val="009D18A3"/>
    <w:rsid w:val="00A015BF"/>
    <w:rsid w:val="00A27861"/>
    <w:rsid w:val="00A429C7"/>
    <w:rsid w:val="00A85115"/>
    <w:rsid w:val="00B64975"/>
    <w:rsid w:val="00BC39E6"/>
    <w:rsid w:val="00BC6BA0"/>
    <w:rsid w:val="00BD7820"/>
    <w:rsid w:val="00BE374C"/>
    <w:rsid w:val="00C50F1B"/>
    <w:rsid w:val="00C52254"/>
    <w:rsid w:val="00C82818"/>
    <w:rsid w:val="00C9241F"/>
    <w:rsid w:val="00C927C3"/>
    <w:rsid w:val="00D517D2"/>
    <w:rsid w:val="00D663BE"/>
    <w:rsid w:val="00D72ABC"/>
    <w:rsid w:val="00D93D43"/>
    <w:rsid w:val="00D95024"/>
    <w:rsid w:val="00DB2C62"/>
    <w:rsid w:val="00DE152B"/>
    <w:rsid w:val="00E10419"/>
    <w:rsid w:val="00E10DBF"/>
    <w:rsid w:val="00E53514"/>
    <w:rsid w:val="00E921F3"/>
    <w:rsid w:val="00E95A3E"/>
    <w:rsid w:val="00EA08C2"/>
    <w:rsid w:val="00ED35B4"/>
    <w:rsid w:val="00EE2B2F"/>
    <w:rsid w:val="00F66B03"/>
    <w:rsid w:val="00FC4640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5A55"/>
  <w15:chartTrackingRefBased/>
  <w15:docId w15:val="{0750F71A-9311-4207-A3A1-55EA5878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DBF"/>
  </w:style>
  <w:style w:type="paragraph" w:styleId="Naslov1">
    <w:name w:val="heading 1"/>
    <w:basedOn w:val="Normal"/>
    <w:next w:val="Normal"/>
    <w:link w:val="Naslov1Char"/>
    <w:qFormat/>
    <w:rsid w:val="005A41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1D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7">
    <w:name w:val="heading 7"/>
    <w:basedOn w:val="Normal"/>
    <w:next w:val="Normal"/>
    <w:link w:val="Naslov7Char"/>
    <w:qFormat/>
    <w:rsid w:val="005A411E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A411E"/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1D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7Char">
    <w:name w:val="Naslov 7 Char"/>
    <w:basedOn w:val="Zadanifontodlomka"/>
    <w:link w:val="Naslov7"/>
    <w:rsid w:val="005A411E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E10DBF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E10DBF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35398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5A411E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5A411E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5A411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5A411E"/>
    <w:rPr>
      <w:rFonts w:ascii="Times New Roman" w:eastAsia="Calibri" w:hAnsi="Times New Roman" w:cs="Times New Roman"/>
      <w:sz w:val="24"/>
      <w:szCs w:val="20"/>
    </w:rPr>
  </w:style>
  <w:style w:type="character" w:styleId="Brojstranice">
    <w:name w:val="page number"/>
    <w:rsid w:val="005A411E"/>
    <w:rPr>
      <w:rFonts w:cs="Times New Roman"/>
    </w:rPr>
  </w:style>
  <w:style w:type="paragraph" w:styleId="StandardWeb">
    <w:name w:val="Normal (Web)"/>
    <w:basedOn w:val="Normal"/>
    <w:uiPriority w:val="99"/>
    <w:unhideWhenUsed/>
    <w:rsid w:val="00BD7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D7820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29C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046FD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46FD7"/>
    <w:rPr>
      <w:color w:val="954F72"/>
      <w:u w:val="single"/>
    </w:rPr>
  </w:style>
  <w:style w:type="paragraph" w:customStyle="1" w:styleId="msonormal0">
    <w:name w:val="msonormal"/>
    <w:basedOn w:val="Normal"/>
    <w:rsid w:val="0004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046F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4">
    <w:name w:val="xl64"/>
    <w:basedOn w:val="Normal"/>
    <w:rsid w:val="00046FD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046FD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046FD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046FD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046FD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046FD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046FD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046FD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046FD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046FD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046FD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046FD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046FD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7D990-23A0-4108-B098-8ECE289C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6075</Words>
  <Characters>34629</Characters>
  <Application>Microsoft Office Word</Application>
  <DocSecurity>0</DocSecurity>
  <Lines>288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Salihović</dc:creator>
  <cp:keywords/>
  <dc:description/>
  <cp:lastModifiedBy>Velimir Salihović</cp:lastModifiedBy>
  <cp:revision>3</cp:revision>
  <cp:lastPrinted>2025-10-23T09:19:00Z</cp:lastPrinted>
  <dcterms:created xsi:type="dcterms:W3CDTF">2025-12-21T22:34:00Z</dcterms:created>
  <dcterms:modified xsi:type="dcterms:W3CDTF">2025-12-21T22:37:00Z</dcterms:modified>
</cp:coreProperties>
</file>